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4D3F7" w14:textId="77777777" w:rsidR="00C72E07" w:rsidRDefault="00C72E07" w:rsidP="006A4C4F">
      <w:pPr>
        <w:pStyle w:val="Legenda"/>
        <w:keepNext/>
        <w:spacing w:line="360" w:lineRule="auto"/>
        <w:jc w:val="center"/>
        <w:rPr>
          <w:rFonts w:ascii="Myriad Pro" w:hAnsi="Myriad Pro" w:cs="Arial"/>
          <w:i w:val="0"/>
          <w:color w:val="auto"/>
          <w:sz w:val="24"/>
        </w:rPr>
      </w:pPr>
    </w:p>
    <w:p w14:paraId="151CBEBC" w14:textId="6D6D924E" w:rsidR="00C72E07" w:rsidRDefault="008B0BF8" w:rsidP="006A4C4F">
      <w:pPr>
        <w:pStyle w:val="Legenda"/>
        <w:keepNext/>
        <w:spacing w:line="360" w:lineRule="auto"/>
        <w:jc w:val="center"/>
        <w:rPr>
          <w:rFonts w:ascii="Myriad Pro" w:hAnsi="Myriad Pro" w:cs="Arial"/>
          <w:i w:val="0"/>
          <w:color w:val="auto"/>
          <w:sz w:val="24"/>
        </w:rPr>
      </w:pPr>
      <w:r w:rsidRPr="00FA6F59">
        <w:rPr>
          <w:rFonts w:ascii="Myriad Pro" w:hAnsi="Myriad Pro" w:cs="Arial"/>
          <w:b/>
          <w:i w:val="0"/>
          <w:color w:val="auto"/>
          <w:sz w:val="28"/>
        </w:rPr>
        <w:t>K</w:t>
      </w:r>
      <w:r w:rsidR="00DD5B7D" w:rsidRPr="00FA6F59">
        <w:rPr>
          <w:rFonts w:ascii="Myriad Pro" w:hAnsi="Myriad Pro" w:cs="Arial"/>
          <w:b/>
          <w:i w:val="0"/>
          <w:color w:val="auto"/>
          <w:sz w:val="28"/>
        </w:rPr>
        <w:t>RYTERI</w:t>
      </w:r>
      <w:r w:rsidR="004D2811" w:rsidRPr="00FA6F59">
        <w:rPr>
          <w:rFonts w:ascii="Myriad Pro" w:hAnsi="Myriad Pro" w:cs="Arial"/>
          <w:b/>
          <w:i w:val="0"/>
          <w:color w:val="auto"/>
          <w:sz w:val="28"/>
        </w:rPr>
        <w:t>A SPECYF</w:t>
      </w:r>
      <w:r w:rsidR="00C72E07" w:rsidRPr="00FA6F59">
        <w:rPr>
          <w:rFonts w:ascii="Myriad Pro" w:hAnsi="Myriad Pro" w:cs="Arial"/>
          <w:b/>
          <w:i w:val="0"/>
          <w:color w:val="auto"/>
          <w:sz w:val="28"/>
        </w:rPr>
        <w:t xml:space="preserve">ICZNE </w:t>
      </w:r>
      <w:r w:rsidR="00DD5B7D" w:rsidRPr="00FA6F59">
        <w:rPr>
          <w:rFonts w:ascii="Myriad Pro" w:hAnsi="Myriad Pro" w:cs="Arial"/>
          <w:b/>
          <w:i w:val="0"/>
          <w:color w:val="auto"/>
          <w:sz w:val="28"/>
        </w:rPr>
        <w:t xml:space="preserve"> </w:t>
      </w:r>
      <w:r w:rsidR="00FA6F59" w:rsidRPr="00FA6F59">
        <w:rPr>
          <w:rFonts w:ascii="Myriad Pro" w:hAnsi="Myriad Pro" w:cs="Arial"/>
          <w:b/>
          <w:i w:val="0"/>
          <w:color w:val="auto"/>
          <w:sz w:val="28"/>
        </w:rPr>
        <w:br/>
      </w:r>
      <w:r w:rsidR="00FA6F59" w:rsidRPr="00FA6F59">
        <w:rPr>
          <w:rFonts w:ascii="Myriad Pro" w:hAnsi="Myriad Pro" w:cs="Arial"/>
          <w:i w:val="0"/>
          <w:color w:val="auto"/>
          <w:sz w:val="24"/>
        </w:rPr>
        <w:t>w ramach programu Fundusze Europejskie dla Pomorza Zachodniego 2021-2027</w:t>
      </w:r>
    </w:p>
    <w:p w14:paraId="16E38F8A" w14:textId="77777777" w:rsidR="00406F48" w:rsidRDefault="00406F48" w:rsidP="00406F48">
      <w:pPr>
        <w:jc w:val="center"/>
        <w:rPr>
          <w:rFonts w:ascii="Myriad Pro" w:hAnsi="Myriad Pro"/>
          <w:b/>
          <w:i/>
          <w:sz w:val="24"/>
        </w:rPr>
      </w:pPr>
      <w:r>
        <w:rPr>
          <w:rFonts w:ascii="Myriad Pro" w:hAnsi="Myriad Pro"/>
          <w:b/>
          <w:sz w:val="24"/>
        </w:rPr>
        <w:t>Sposób wyboru projektów: NIEKONKURENCYJNY</w:t>
      </w:r>
    </w:p>
    <w:p w14:paraId="1F92A915" w14:textId="77777777" w:rsidR="00406F48" w:rsidRPr="00706B72" w:rsidRDefault="00406F48" w:rsidP="00706B72">
      <w:pPr>
        <w:rPr>
          <w:i/>
        </w:rPr>
      </w:pPr>
    </w:p>
    <w:p w14:paraId="570F2B5F" w14:textId="790191D2" w:rsidR="00C72E07" w:rsidRPr="004B57B6" w:rsidRDefault="00C72E07" w:rsidP="00706B72">
      <w:pPr>
        <w:tabs>
          <w:tab w:val="left" w:pos="11587"/>
        </w:tabs>
        <w:spacing w:before="1440" w:line="360" w:lineRule="auto"/>
        <w:rPr>
          <w:rFonts w:ascii="Myriad Pro" w:hAnsi="Myriad Pro"/>
          <w:b/>
          <w:sz w:val="24"/>
        </w:rPr>
      </w:pPr>
      <w:r w:rsidRPr="004B57B6">
        <w:rPr>
          <w:rFonts w:ascii="Myriad Pro" w:hAnsi="Myriad Pro"/>
          <w:b/>
          <w:sz w:val="24"/>
        </w:rPr>
        <w:t>Kryteria wyboru projektów w ramach działania:</w:t>
      </w:r>
      <w:r w:rsidR="00205EA7" w:rsidRPr="004B57B6">
        <w:rPr>
          <w:rFonts w:ascii="Myriad Pro" w:hAnsi="Myriad Pro"/>
          <w:b/>
          <w:sz w:val="24"/>
        </w:rPr>
        <w:t xml:space="preserve"> </w:t>
      </w:r>
      <w:r w:rsidR="006D27E1" w:rsidRPr="004B57B6">
        <w:rPr>
          <w:rFonts w:ascii="Myriad Pro" w:eastAsia="Times New Roman" w:hAnsi="Myriad Pro" w:cs="Arial"/>
          <w:sz w:val="24"/>
          <w:szCs w:val="24"/>
          <w:lang w:eastAsia="pl-PL"/>
        </w:rPr>
        <w:t>07.</w:t>
      </w:r>
      <w:r w:rsidR="00240712" w:rsidRPr="004B57B6">
        <w:rPr>
          <w:rFonts w:ascii="Myriad Pro" w:eastAsia="Times New Roman" w:hAnsi="Myriad Pro" w:cs="Arial"/>
          <w:sz w:val="24"/>
          <w:szCs w:val="24"/>
          <w:lang w:eastAsia="pl-PL"/>
        </w:rPr>
        <w:t>0</w:t>
      </w:r>
      <w:r w:rsidR="00240712">
        <w:rPr>
          <w:rFonts w:ascii="Myriad Pro" w:eastAsia="Times New Roman" w:hAnsi="Myriad Pro" w:cs="Arial"/>
          <w:sz w:val="24"/>
          <w:szCs w:val="24"/>
          <w:lang w:eastAsia="pl-PL"/>
        </w:rPr>
        <w:t>2</w:t>
      </w:r>
      <w:r w:rsidR="00240712" w:rsidRPr="004B57B6">
        <w:rPr>
          <w:rFonts w:ascii="Myriad Pro" w:eastAsia="Times New Roman" w:hAnsi="Myriad Pro" w:cs="Arial"/>
          <w:sz w:val="24"/>
          <w:szCs w:val="24"/>
          <w:lang w:eastAsia="pl-PL"/>
        </w:rPr>
        <w:t xml:space="preserve"> </w:t>
      </w:r>
      <w:r w:rsidR="006D27E1" w:rsidRPr="004B57B6">
        <w:rPr>
          <w:rFonts w:ascii="Myriad Pro" w:eastAsia="Times New Roman" w:hAnsi="Myriad Pro" w:cs="Arial"/>
          <w:sz w:val="24"/>
          <w:szCs w:val="24"/>
          <w:lang w:eastAsia="pl-PL"/>
        </w:rPr>
        <w:t xml:space="preserve">Rozwój obszarów </w:t>
      </w:r>
      <w:r w:rsidR="00240712" w:rsidRPr="00240712">
        <w:rPr>
          <w:rFonts w:ascii="Myriad Pro" w:eastAsia="Times New Roman" w:hAnsi="Myriad Pro" w:cs="Arial"/>
          <w:sz w:val="24"/>
          <w:szCs w:val="24"/>
          <w:lang w:eastAsia="pl-PL"/>
        </w:rPr>
        <w:t>innych niż miejskie</w:t>
      </w:r>
      <w:r w:rsidR="006D27E1" w:rsidRPr="004B57B6">
        <w:rPr>
          <w:rFonts w:ascii="Myriad Pro" w:eastAsia="Times New Roman" w:hAnsi="Myriad Pro" w:cs="Arial"/>
          <w:sz w:val="24"/>
          <w:szCs w:val="24"/>
          <w:lang w:eastAsia="pl-PL"/>
        </w:rPr>
        <w:t xml:space="preserve"> (</w:t>
      </w:r>
      <w:r w:rsidR="00240712">
        <w:rPr>
          <w:rFonts w:ascii="Myriad Pro" w:eastAsia="Times New Roman" w:hAnsi="Myriad Pro" w:cs="Arial"/>
          <w:sz w:val="24"/>
          <w:szCs w:val="24"/>
          <w:lang w:eastAsia="pl-PL"/>
        </w:rPr>
        <w:t>I</w:t>
      </w:r>
      <w:r w:rsidR="00240712" w:rsidRPr="004B57B6">
        <w:rPr>
          <w:rFonts w:ascii="Myriad Pro" w:eastAsia="Times New Roman" w:hAnsi="Myriad Pro" w:cs="Arial"/>
          <w:sz w:val="24"/>
          <w:szCs w:val="24"/>
          <w:lang w:eastAsia="pl-PL"/>
        </w:rPr>
        <w:t>IT</w:t>
      </w:r>
      <w:r w:rsidR="006D27E1" w:rsidRPr="004B57B6">
        <w:rPr>
          <w:rFonts w:ascii="Myriad Pro" w:eastAsia="Times New Roman" w:hAnsi="Myriad Pro" w:cs="Arial"/>
          <w:sz w:val="24"/>
          <w:szCs w:val="24"/>
          <w:lang w:eastAsia="pl-PL"/>
        </w:rPr>
        <w:t>)</w:t>
      </w:r>
      <w:r w:rsidR="00B37FAF" w:rsidRPr="004B57B6">
        <w:rPr>
          <w:rFonts w:ascii="Myriad Pro" w:hAnsi="Myriad Pro"/>
          <w:b/>
          <w:sz w:val="24"/>
        </w:rPr>
        <w:tab/>
      </w:r>
    </w:p>
    <w:p w14:paraId="27E5CD68" w14:textId="4C442770" w:rsidR="00205EA7" w:rsidRPr="004B57B6" w:rsidRDefault="00205EA7" w:rsidP="006A4C4F">
      <w:pPr>
        <w:spacing w:line="360" w:lineRule="auto"/>
        <w:rPr>
          <w:rFonts w:ascii="Myriad Pro" w:hAnsi="Myriad Pro"/>
          <w:b/>
          <w:sz w:val="24"/>
        </w:rPr>
      </w:pPr>
      <w:r w:rsidRPr="004B57B6">
        <w:rPr>
          <w:rFonts w:ascii="Myriad Pro" w:hAnsi="Myriad Pro"/>
          <w:b/>
          <w:sz w:val="24"/>
        </w:rPr>
        <w:t xml:space="preserve">Typ projektu: </w:t>
      </w:r>
      <w:r w:rsidR="007034FB" w:rsidRPr="007034FB">
        <w:rPr>
          <w:rFonts w:ascii="Myriad Pro" w:hAnsi="Myriad Pro"/>
          <w:sz w:val="24"/>
        </w:rPr>
        <w:t xml:space="preserve">1 </w:t>
      </w:r>
      <w:r w:rsidR="006D27E1" w:rsidRPr="004B57B6">
        <w:rPr>
          <w:rFonts w:ascii="Myriad Pro" w:eastAsia="Times New Roman" w:hAnsi="Myriad Pro" w:cs="Arial"/>
          <w:sz w:val="24"/>
          <w:szCs w:val="24"/>
          <w:lang w:eastAsia="pl-PL"/>
        </w:rPr>
        <w:t>Wsparcie oraz rozwój terenów inwestycyjnych/infrastruktury biznesowej</w:t>
      </w:r>
    </w:p>
    <w:p w14:paraId="74EE027C" w14:textId="292FA3D5" w:rsidR="00C72E07" w:rsidRPr="004B57B6" w:rsidRDefault="00C72E07" w:rsidP="006A4C4F">
      <w:pPr>
        <w:spacing w:line="360" w:lineRule="auto"/>
        <w:rPr>
          <w:rFonts w:ascii="Myriad Pro" w:hAnsi="Myriad Pro"/>
          <w:sz w:val="24"/>
        </w:rPr>
      </w:pPr>
      <w:r w:rsidRPr="00ED3560">
        <w:rPr>
          <w:rFonts w:ascii="Myriad Pro" w:hAnsi="Myriad Pro"/>
          <w:b/>
          <w:sz w:val="24"/>
        </w:rPr>
        <w:t>Priorytet:</w:t>
      </w:r>
      <w:r w:rsidR="006D27E1" w:rsidRPr="004B57B6">
        <w:rPr>
          <w:rFonts w:ascii="Myriad Pro" w:hAnsi="Myriad Pro"/>
          <w:sz w:val="24"/>
        </w:rPr>
        <w:t xml:space="preserve"> </w:t>
      </w:r>
      <w:r w:rsidR="00ED3560">
        <w:rPr>
          <w:rFonts w:ascii="Myriad Pro" w:hAnsi="Myriad Pro"/>
          <w:sz w:val="24"/>
        </w:rPr>
        <w:t xml:space="preserve">7 </w:t>
      </w:r>
      <w:r w:rsidR="00ED3560" w:rsidRPr="00ED3560">
        <w:rPr>
          <w:rFonts w:ascii="Myriad Pro" w:hAnsi="Myriad Pro"/>
          <w:sz w:val="24"/>
        </w:rPr>
        <w:t>Fundusze Europejskie na rzecz partnerskiego Pomorza Zachodniego</w:t>
      </w:r>
    </w:p>
    <w:p w14:paraId="64F45579" w14:textId="23ACF63A" w:rsidR="00205EA7" w:rsidRPr="004B57B6" w:rsidRDefault="00C72E07" w:rsidP="006A4C4F">
      <w:pPr>
        <w:spacing w:line="360" w:lineRule="auto"/>
        <w:rPr>
          <w:rFonts w:ascii="Myriad Pro" w:hAnsi="Myriad Pro"/>
          <w:sz w:val="24"/>
        </w:rPr>
      </w:pPr>
      <w:r w:rsidRPr="00ED3560">
        <w:rPr>
          <w:rFonts w:ascii="Myriad Pro" w:hAnsi="Myriad Pro"/>
          <w:b/>
          <w:sz w:val="24"/>
        </w:rPr>
        <w:t>Cel szczegółowy</w:t>
      </w:r>
      <w:r w:rsidRPr="004B57B6">
        <w:rPr>
          <w:rFonts w:ascii="Myriad Pro" w:hAnsi="Myriad Pro"/>
          <w:sz w:val="24"/>
        </w:rPr>
        <w:t>:</w:t>
      </w:r>
      <w:r w:rsidR="00FA6F59" w:rsidRPr="004B57B6">
        <w:rPr>
          <w:rFonts w:ascii="Myriad Pro" w:hAnsi="Myriad Pro"/>
          <w:sz w:val="24"/>
        </w:rPr>
        <w:t xml:space="preserve"> </w:t>
      </w:r>
      <w:r w:rsidR="00ED3560">
        <w:rPr>
          <w:rFonts w:ascii="Myriad Pro" w:hAnsi="Myriad Pro"/>
          <w:sz w:val="24"/>
        </w:rPr>
        <w:t xml:space="preserve">5 </w:t>
      </w:r>
      <w:r w:rsidR="006D27E1" w:rsidRPr="004B57B6">
        <w:rPr>
          <w:rFonts w:ascii="Myriad Pro" w:hAnsi="Myriad Pro"/>
          <w:sz w:val="24"/>
        </w:rPr>
        <w:t>(i</w:t>
      </w:r>
      <w:r w:rsidR="00240712">
        <w:rPr>
          <w:rFonts w:ascii="Myriad Pro" w:hAnsi="Myriad Pro"/>
          <w:sz w:val="24"/>
        </w:rPr>
        <w:t>i</w:t>
      </w:r>
      <w:r w:rsidR="006D27E1" w:rsidRPr="004B57B6">
        <w:rPr>
          <w:rFonts w:ascii="Myriad Pro" w:hAnsi="Myriad Pro"/>
          <w:sz w:val="24"/>
        </w:rPr>
        <w:t xml:space="preserve">) </w:t>
      </w:r>
      <w:r w:rsidR="006D27E1" w:rsidRPr="004B57B6">
        <w:rPr>
          <w:rFonts w:ascii="Myriad Pro" w:eastAsia="Times New Roman" w:hAnsi="Myriad Pro" w:cs="Arial"/>
          <w:sz w:val="24"/>
          <w:szCs w:val="24"/>
          <w:lang w:eastAsia="pl-PL"/>
        </w:rPr>
        <w:t xml:space="preserve">Wspieranie zintegrowanego i sprzyjającego włączeniu społecznemu rozwoju społecznego, gospodarczego i środowiskowego, </w:t>
      </w:r>
      <w:r w:rsidR="00A52823" w:rsidRPr="008E5B9A">
        <w:rPr>
          <w:rFonts w:ascii="Myriad Pro" w:eastAsia="Times New Roman" w:hAnsi="Myriad Pro" w:cs="Arial"/>
          <w:sz w:val="24"/>
          <w:szCs w:val="24"/>
          <w:lang w:eastAsia="pl-PL"/>
        </w:rPr>
        <w:t>na poziomie lokalnym</w:t>
      </w:r>
      <w:r w:rsidR="00A52823">
        <w:rPr>
          <w:rFonts w:ascii="Myriad Pro" w:eastAsia="Times New Roman" w:hAnsi="Myriad Pro" w:cs="Arial"/>
          <w:sz w:val="24"/>
          <w:szCs w:val="24"/>
          <w:lang w:eastAsia="pl-PL"/>
        </w:rPr>
        <w:t>,</w:t>
      </w:r>
      <w:r w:rsidR="00A52823" w:rsidRPr="004B57B6">
        <w:rPr>
          <w:rFonts w:ascii="Myriad Pro" w:eastAsia="Times New Roman" w:hAnsi="Myriad Pro" w:cs="Arial"/>
          <w:sz w:val="24"/>
          <w:szCs w:val="24"/>
          <w:lang w:eastAsia="pl-PL"/>
        </w:rPr>
        <w:t xml:space="preserve"> </w:t>
      </w:r>
      <w:r w:rsidR="006D27E1" w:rsidRPr="004B57B6">
        <w:rPr>
          <w:rFonts w:ascii="Myriad Pro" w:eastAsia="Times New Roman" w:hAnsi="Myriad Pro" w:cs="Arial"/>
          <w:sz w:val="24"/>
          <w:szCs w:val="24"/>
          <w:lang w:eastAsia="pl-PL"/>
        </w:rPr>
        <w:t xml:space="preserve">kultury, dziedzictwa naturalnego, zrównoważonej turystyki i bezpieczeństwa na obszarach </w:t>
      </w:r>
      <w:r w:rsidR="00240712" w:rsidRPr="00240712">
        <w:rPr>
          <w:rFonts w:ascii="Myriad Pro" w:eastAsia="Times New Roman" w:hAnsi="Myriad Pro" w:cs="Arial"/>
          <w:sz w:val="24"/>
          <w:szCs w:val="24"/>
          <w:lang w:eastAsia="pl-PL"/>
        </w:rPr>
        <w:t>innych niż miejskie</w:t>
      </w:r>
    </w:p>
    <w:p w14:paraId="409512D6" w14:textId="79E7DE5A" w:rsidR="00205EA7" w:rsidRDefault="00205EA7" w:rsidP="00706B72">
      <w:pPr>
        <w:pStyle w:val="Spisilustracji"/>
        <w:tabs>
          <w:tab w:val="right" w:leader="dot" w:pos="13994"/>
        </w:tabs>
        <w:spacing w:before="1440" w:line="360" w:lineRule="auto"/>
        <w:rPr>
          <w:noProof/>
        </w:rPr>
      </w:pPr>
      <w:r>
        <w:rPr>
          <w:sz w:val="24"/>
        </w:rPr>
        <w:fldChar w:fldCharType="begin"/>
      </w:r>
      <w:r>
        <w:rPr>
          <w:sz w:val="24"/>
        </w:rPr>
        <w:instrText xml:space="preserve"> TOC \h \z \c "Tabela" </w:instrText>
      </w:r>
      <w:r>
        <w:rPr>
          <w:sz w:val="24"/>
        </w:rPr>
        <w:fldChar w:fldCharType="separate"/>
      </w:r>
      <w:hyperlink w:anchor="_Toc133492196" w:history="1">
        <w:r w:rsidRPr="00C4323E">
          <w:rPr>
            <w:rStyle w:val="Hipercze"/>
            <w:rFonts w:ascii="Myriad Pro" w:hAnsi="Myriad Pro"/>
            <w:b/>
            <w:noProof/>
          </w:rPr>
          <w:t>Tabela 1 Kryteria specyficzne dopuszczalności</w:t>
        </w:r>
        <w:r>
          <w:rPr>
            <w:noProof/>
            <w:webHidden/>
          </w:rPr>
          <w:tab/>
        </w:r>
        <w:r>
          <w:rPr>
            <w:noProof/>
            <w:webHidden/>
          </w:rPr>
          <w:fldChar w:fldCharType="begin"/>
        </w:r>
        <w:r>
          <w:rPr>
            <w:noProof/>
            <w:webHidden/>
          </w:rPr>
          <w:instrText xml:space="preserve"> PAGEREF _Toc133492196 \h </w:instrText>
        </w:r>
        <w:r>
          <w:rPr>
            <w:noProof/>
            <w:webHidden/>
          </w:rPr>
        </w:r>
        <w:r>
          <w:rPr>
            <w:noProof/>
            <w:webHidden/>
          </w:rPr>
          <w:fldChar w:fldCharType="separate"/>
        </w:r>
        <w:r>
          <w:rPr>
            <w:noProof/>
            <w:webHidden/>
          </w:rPr>
          <w:t>2</w:t>
        </w:r>
        <w:r>
          <w:rPr>
            <w:noProof/>
            <w:webHidden/>
          </w:rPr>
          <w:fldChar w:fldCharType="end"/>
        </w:r>
      </w:hyperlink>
    </w:p>
    <w:p w14:paraId="28460DFD" w14:textId="3D6ECC5D" w:rsidR="004D2811" w:rsidRPr="00DA4A70" w:rsidRDefault="00205EA7" w:rsidP="00DA4A70">
      <w:pPr>
        <w:spacing w:line="360" w:lineRule="auto"/>
        <w:rPr>
          <w:sz w:val="24"/>
        </w:rPr>
      </w:pPr>
      <w:r>
        <w:rPr>
          <w:sz w:val="24"/>
        </w:rPr>
        <w:lastRenderedPageBreak/>
        <w:fldChar w:fldCharType="end"/>
      </w:r>
      <w:bookmarkStart w:id="0" w:name="_Toc133492196"/>
      <w:r w:rsidR="004D2811" w:rsidRPr="004D2811">
        <w:rPr>
          <w:rFonts w:ascii="Myriad Pro" w:hAnsi="Myriad Pro"/>
          <w:b/>
        </w:rPr>
        <w:t xml:space="preserve">Tabela </w:t>
      </w:r>
      <w:r w:rsidR="004D2811" w:rsidRPr="004D2811">
        <w:rPr>
          <w:rFonts w:ascii="Myriad Pro" w:hAnsi="Myriad Pro"/>
          <w:b/>
          <w:i/>
        </w:rPr>
        <w:fldChar w:fldCharType="begin"/>
      </w:r>
      <w:r w:rsidR="004D2811" w:rsidRPr="004D2811">
        <w:rPr>
          <w:rFonts w:ascii="Myriad Pro" w:hAnsi="Myriad Pro"/>
          <w:b/>
        </w:rPr>
        <w:instrText xml:space="preserve"> SEQ Tabela \* ARABIC </w:instrText>
      </w:r>
      <w:r w:rsidR="004D2811" w:rsidRPr="004D2811">
        <w:rPr>
          <w:rFonts w:ascii="Myriad Pro" w:hAnsi="Myriad Pro"/>
          <w:b/>
          <w:i/>
        </w:rPr>
        <w:fldChar w:fldCharType="separate"/>
      </w:r>
      <w:r w:rsidR="00B23295">
        <w:rPr>
          <w:rFonts w:ascii="Myriad Pro" w:hAnsi="Myriad Pro"/>
          <w:b/>
          <w:noProof/>
        </w:rPr>
        <w:t>1</w:t>
      </w:r>
      <w:r w:rsidR="004D2811" w:rsidRPr="004D2811">
        <w:rPr>
          <w:rFonts w:ascii="Myriad Pro" w:hAnsi="Myriad Pro"/>
          <w:b/>
          <w:i/>
        </w:rPr>
        <w:fldChar w:fldCharType="end"/>
      </w:r>
      <w:r w:rsidR="009931AE">
        <w:rPr>
          <w:rFonts w:ascii="Myriad Pro" w:hAnsi="Myriad Pro"/>
          <w:b/>
        </w:rPr>
        <w:t xml:space="preserve"> </w:t>
      </w:r>
      <w:r w:rsidR="004D2811" w:rsidRPr="004D2811">
        <w:rPr>
          <w:rFonts w:ascii="Myriad Pro" w:hAnsi="Myriad Pro"/>
          <w:b/>
        </w:rPr>
        <w:t xml:space="preserve">Kryteria specyficzne </w:t>
      </w:r>
      <w:r w:rsidR="00F80DED">
        <w:rPr>
          <w:rFonts w:ascii="Myriad Pro" w:hAnsi="Myriad Pro"/>
          <w:b/>
        </w:rPr>
        <w:t>dopuszczalności</w:t>
      </w:r>
      <w:bookmarkEnd w:id="0"/>
    </w:p>
    <w:tbl>
      <w:tblPr>
        <w:tblStyle w:val="Tabela-Siatka"/>
        <w:tblW w:w="14170" w:type="dxa"/>
        <w:shd w:val="clear" w:color="auto" w:fill="FFFFFF" w:themeFill="background1"/>
        <w:tblLook w:val="04A0" w:firstRow="1" w:lastRow="0" w:firstColumn="1" w:lastColumn="0" w:noHBand="0" w:noVBand="1"/>
        <w:tblCaption w:val="Kryteria specyficzne formalne"/>
        <w:tblDescription w:val="Tabela przedstawia zestawienie kryteriów specyficznych formalnych. W pierwszej kolumnie znajduje się numer kryterium, w drugiej kolumnie nazwa kryterium, w trzeciej kolumnie definicja kryterium a w czwartej kolumnie opis znaczenia kryterium. Każdy kolejny wiersz opisuje odrębne kryterium."/>
      </w:tblPr>
      <w:tblGrid>
        <w:gridCol w:w="1438"/>
        <w:gridCol w:w="2243"/>
        <w:gridCol w:w="6804"/>
        <w:gridCol w:w="3685"/>
      </w:tblGrid>
      <w:tr w:rsidR="000E75DA" w:rsidRPr="00B51D14" w14:paraId="7FB99592" w14:textId="77777777" w:rsidTr="000E74F5">
        <w:trPr>
          <w:tblHeader/>
        </w:trPr>
        <w:tc>
          <w:tcPr>
            <w:tcW w:w="14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C49864D" w14:textId="2AC572E6" w:rsidR="00813326" w:rsidRPr="00B51D14" w:rsidRDefault="00DC1DA6" w:rsidP="006A4C4F">
            <w:pPr>
              <w:spacing w:line="360" w:lineRule="auto"/>
              <w:jc w:val="center"/>
              <w:rPr>
                <w:rFonts w:ascii="Myriad Pro" w:hAnsi="Myriad Pro" w:cs="Arial"/>
                <w:b/>
              </w:rPr>
            </w:pPr>
            <w:r w:rsidRPr="00B23295">
              <w:rPr>
                <w:rFonts w:ascii="Myriad Pro" w:hAnsi="Myriad Pro" w:cs="Arial"/>
              </w:rPr>
              <w:t>Kolumna pierwsza</w:t>
            </w:r>
            <w:r w:rsidRPr="00B51D14">
              <w:rPr>
                <w:rFonts w:ascii="Myriad Pro" w:hAnsi="Myriad Pro" w:cs="Arial"/>
                <w:b/>
              </w:rPr>
              <w:br/>
            </w:r>
            <w:r w:rsidRPr="00C26004">
              <w:rPr>
                <w:rFonts w:ascii="Myriad Pro" w:hAnsi="Myriad Pro" w:cs="Arial"/>
                <w:b/>
              </w:rPr>
              <w:t>Numer kryterium</w:t>
            </w:r>
          </w:p>
        </w:tc>
        <w:tc>
          <w:tcPr>
            <w:tcW w:w="22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BB1FAA9" w14:textId="77777777" w:rsidR="00813326" w:rsidRPr="00B23295" w:rsidRDefault="00813326" w:rsidP="006A4C4F">
            <w:pPr>
              <w:spacing w:line="360" w:lineRule="auto"/>
              <w:jc w:val="center"/>
              <w:rPr>
                <w:rFonts w:ascii="Myriad Pro" w:hAnsi="Myriad Pro" w:cs="Arial"/>
              </w:rPr>
            </w:pPr>
            <w:r w:rsidRPr="00B23295">
              <w:rPr>
                <w:rFonts w:ascii="Myriad Pro" w:hAnsi="Myriad Pro" w:cs="Arial"/>
              </w:rPr>
              <w:t>Kolumna druga</w:t>
            </w:r>
          </w:p>
          <w:p w14:paraId="15E9F233" w14:textId="77777777" w:rsidR="00813326" w:rsidRPr="00B51D14" w:rsidRDefault="00813326" w:rsidP="006A4C4F">
            <w:pPr>
              <w:spacing w:line="360" w:lineRule="auto"/>
              <w:jc w:val="center"/>
              <w:rPr>
                <w:rFonts w:ascii="Myriad Pro" w:hAnsi="Myriad Pro" w:cs="Arial"/>
                <w:b/>
              </w:rPr>
            </w:pPr>
            <w:r w:rsidRPr="00B51D14">
              <w:rPr>
                <w:rFonts w:ascii="Myriad Pro" w:hAnsi="Myriad Pro" w:cs="Arial"/>
                <w:b/>
              </w:rPr>
              <w:t>Nazwa kryterium</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AFD48F9" w14:textId="673C4A1C" w:rsidR="00813326" w:rsidRPr="00B23295" w:rsidRDefault="00813326" w:rsidP="006A4C4F">
            <w:pPr>
              <w:spacing w:line="360" w:lineRule="auto"/>
              <w:jc w:val="center"/>
              <w:rPr>
                <w:rFonts w:ascii="Myriad Pro" w:hAnsi="Myriad Pro" w:cs="Arial"/>
              </w:rPr>
            </w:pPr>
            <w:r w:rsidRPr="00B23295">
              <w:rPr>
                <w:rFonts w:ascii="Myriad Pro" w:hAnsi="Myriad Pro" w:cs="Arial"/>
              </w:rPr>
              <w:t>Kolumna trzecia</w:t>
            </w:r>
          </w:p>
          <w:p w14:paraId="71E54601" w14:textId="39A688AF" w:rsidR="00813326" w:rsidRPr="00B51D14" w:rsidRDefault="00813326" w:rsidP="006A4C4F">
            <w:pPr>
              <w:spacing w:line="360" w:lineRule="auto"/>
              <w:jc w:val="center"/>
              <w:rPr>
                <w:rFonts w:ascii="Myriad Pro" w:hAnsi="Myriad Pro" w:cs="Arial"/>
                <w:b/>
              </w:rPr>
            </w:pPr>
            <w:r w:rsidRPr="00B51D14">
              <w:rPr>
                <w:rFonts w:ascii="Myriad Pro" w:hAnsi="Myriad Pro" w:cs="Arial"/>
                <w:b/>
              </w:rPr>
              <w:t xml:space="preserve">Definicja </w:t>
            </w:r>
            <w:r w:rsidR="00B23295">
              <w:rPr>
                <w:rFonts w:ascii="Myriad Pro" w:hAnsi="Myriad Pro" w:cs="Arial"/>
                <w:b/>
              </w:rPr>
              <w:t xml:space="preserve">oraz zasady oceny </w:t>
            </w:r>
            <w:r w:rsidRPr="00B51D14">
              <w:rPr>
                <w:rFonts w:ascii="Myriad Pro" w:hAnsi="Myriad Pro" w:cs="Arial"/>
                <w:b/>
              </w:rPr>
              <w:t>kryterium</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3BB947F" w14:textId="0EF40877" w:rsidR="00813326" w:rsidRPr="00B23295" w:rsidRDefault="00813326" w:rsidP="006A4C4F">
            <w:pPr>
              <w:spacing w:line="360" w:lineRule="auto"/>
              <w:jc w:val="center"/>
              <w:rPr>
                <w:rFonts w:ascii="Myriad Pro" w:hAnsi="Myriad Pro" w:cs="Arial"/>
              </w:rPr>
            </w:pPr>
            <w:r w:rsidRPr="00B23295">
              <w:rPr>
                <w:rFonts w:ascii="Myriad Pro" w:hAnsi="Myriad Pro" w:cs="Arial"/>
              </w:rPr>
              <w:t>Kolumna czwarta</w:t>
            </w:r>
          </w:p>
          <w:p w14:paraId="4E3C70A0" w14:textId="77777777" w:rsidR="00813326" w:rsidRPr="00B51D14" w:rsidRDefault="00813326" w:rsidP="006A4C4F">
            <w:pPr>
              <w:spacing w:line="360" w:lineRule="auto"/>
              <w:jc w:val="center"/>
              <w:rPr>
                <w:rFonts w:ascii="Myriad Pro" w:hAnsi="Myriad Pro" w:cs="Arial"/>
                <w:b/>
              </w:rPr>
            </w:pPr>
            <w:r w:rsidRPr="00B51D14">
              <w:rPr>
                <w:rFonts w:ascii="Myriad Pro" w:hAnsi="Myriad Pro" w:cs="Arial"/>
                <w:b/>
              </w:rPr>
              <w:t>Opis znaczenia kryterium</w:t>
            </w:r>
          </w:p>
        </w:tc>
      </w:tr>
      <w:tr w:rsidR="004B6D54" w:rsidRPr="00B51D14" w14:paraId="661AD65D" w14:textId="77777777" w:rsidTr="000E74F5">
        <w:tc>
          <w:tcPr>
            <w:tcW w:w="1438" w:type="dxa"/>
            <w:tcBorders>
              <w:top w:val="single" w:sz="4" w:space="0" w:color="000000" w:themeColor="text1"/>
            </w:tcBorders>
            <w:shd w:val="clear" w:color="auto" w:fill="FFFFFF" w:themeFill="background1"/>
          </w:tcPr>
          <w:p w14:paraId="71AA406D" w14:textId="77777777" w:rsidR="000E74F5" w:rsidRDefault="004B6D54" w:rsidP="004B6D54">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1807A9BE" w14:textId="604FD4F9" w:rsidR="004B6D54" w:rsidRPr="000E74F5" w:rsidRDefault="004B6D54" w:rsidP="004B6D54">
            <w:pPr>
              <w:spacing w:line="360" w:lineRule="auto"/>
              <w:rPr>
                <w:rFonts w:ascii="Myriad Pro" w:hAnsi="Myriad Pro" w:cs="Arial"/>
              </w:rPr>
            </w:pPr>
            <w:r w:rsidRPr="000E74F5">
              <w:rPr>
                <w:rFonts w:ascii="Myriad Pro" w:hAnsi="Myriad Pro" w:cs="Arial"/>
              </w:rPr>
              <w:t>1</w:t>
            </w:r>
          </w:p>
          <w:p w14:paraId="51707767" w14:textId="77777777" w:rsidR="004B6D54" w:rsidRPr="00C26004" w:rsidRDefault="004B6D54" w:rsidP="004B6D54">
            <w:pPr>
              <w:spacing w:line="360" w:lineRule="auto"/>
              <w:rPr>
                <w:rFonts w:ascii="Myriad Pro" w:hAnsi="Myriad Pro" w:cs="Arial"/>
                <w:b/>
              </w:rPr>
            </w:pPr>
          </w:p>
        </w:tc>
        <w:tc>
          <w:tcPr>
            <w:tcW w:w="2243" w:type="dxa"/>
            <w:tcBorders>
              <w:top w:val="single" w:sz="4" w:space="0" w:color="000000" w:themeColor="text1"/>
            </w:tcBorders>
            <w:shd w:val="clear" w:color="auto" w:fill="FFFFFF" w:themeFill="background1"/>
          </w:tcPr>
          <w:p w14:paraId="79079312" w14:textId="77777777" w:rsidR="004B6D54" w:rsidRDefault="004B6D54" w:rsidP="004B6D54">
            <w:pPr>
              <w:spacing w:line="360" w:lineRule="auto"/>
              <w:rPr>
                <w:rFonts w:ascii="Myriad Pro" w:hAnsi="Myriad Pro" w:cs="Arial"/>
                <w:b/>
              </w:rPr>
            </w:pPr>
            <w:r>
              <w:rPr>
                <w:rFonts w:ascii="Myriad Pro" w:hAnsi="Myriad Pro" w:cs="Arial"/>
                <w:b/>
              </w:rPr>
              <w:t>Nazwa kryterium</w:t>
            </w:r>
          </w:p>
          <w:p w14:paraId="62A18647" w14:textId="32A20A75" w:rsidR="004B6D54" w:rsidRDefault="004B6D54" w:rsidP="004B6D54">
            <w:pPr>
              <w:spacing w:line="360" w:lineRule="auto"/>
              <w:rPr>
                <w:rFonts w:ascii="Myriad Pro" w:hAnsi="Myriad Pro" w:cs="Arial"/>
                <w:b/>
              </w:rPr>
            </w:pPr>
            <w:r w:rsidRPr="003E0286">
              <w:rPr>
                <w:rFonts w:ascii="Myriad Pro" w:hAnsi="Myriad Pro" w:cs="Arial"/>
              </w:rPr>
              <w:t>Zgodność terminu złożenia wniosku o dofinansowanie z porozumieniem terytorialnym</w:t>
            </w:r>
          </w:p>
        </w:tc>
        <w:tc>
          <w:tcPr>
            <w:tcW w:w="6804" w:type="dxa"/>
            <w:tcBorders>
              <w:top w:val="single" w:sz="4" w:space="0" w:color="000000" w:themeColor="text1"/>
            </w:tcBorders>
            <w:shd w:val="clear" w:color="auto" w:fill="FFFFFF" w:themeFill="background1"/>
          </w:tcPr>
          <w:p w14:paraId="4EC4873A" w14:textId="77777777" w:rsidR="004B6D54" w:rsidRDefault="004B6D54" w:rsidP="004B6D54">
            <w:pPr>
              <w:spacing w:line="360" w:lineRule="auto"/>
              <w:rPr>
                <w:rFonts w:ascii="Myriad Pro" w:hAnsi="Myriad Pro" w:cs="Arial"/>
              </w:rPr>
            </w:pPr>
            <w:r>
              <w:rPr>
                <w:rFonts w:ascii="Myriad Pro" w:hAnsi="Myriad Pro" w:cs="Arial"/>
                <w:b/>
              </w:rPr>
              <w:t>Definicja kryterium</w:t>
            </w:r>
          </w:p>
          <w:p w14:paraId="6484ACD6" w14:textId="77777777" w:rsidR="004B6D54" w:rsidRDefault="004B6D54" w:rsidP="004B6D54">
            <w:pPr>
              <w:spacing w:line="360" w:lineRule="auto"/>
              <w:rPr>
                <w:rFonts w:ascii="Myriad Pro" w:hAnsi="Myriad Pro" w:cs="Arial"/>
              </w:rPr>
            </w:pPr>
            <w:r>
              <w:rPr>
                <w:rFonts w:ascii="Myriad Pro" w:hAnsi="Myriad Pro" w:cs="Arial"/>
              </w:rPr>
              <w:t>W ramach kryterium weryfikowane jest czy w</w:t>
            </w:r>
            <w:r w:rsidRPr="003E0286">
              <w:rPr>
                <w:rFonts w:ascii="Myriad Pro" w:hAnsi="Myriad Pro" w:cs="Arial"/>
              </w:rPr>
              <w:t>niosek o dofinansowanie został złożony nie później niż termin złożenia wniosku o dofinansowanie określony w Porozumieniu Terytorialnym</w:t>
            </w:r>
            <w:r>
              <w:rPr>
                <w:rFonts w:ascii="Myriad Pro" w:hAnsi="Myriad Pro" w:cs="Arial"/>
              </w:rPr>
              <w:t>.</w:t>
            </w:r>
          </w:p>
          <w:p w14:paraId="50E775BE" w14:textId="77777777" w:rsidR="004B6D54" w:rsidRDefault="004B6D54" w:rsidP="004B6D54">
            <w:pPr>
              <w:spacing w:line="360" w:lineRule="auto"/>
              <w:rPr>
                <w:rFonts w:ascii="Myriad Pro" w:hAnsi="Myriad Pro" w:cs="Arial"/>
              </w:rPr>
            </w:pPr>
          </w:p>
          <w:p w14:paraId="5A9CD85B" w14:textId="77777777" w:rsidR="004B6D54" w:rsidRDefault="004B6D54" w:rsidP="004B6D54">
            <w:pPr>
              <w:spacing w:line="360" w:lineRule="auto"/>
              <w:rPr>
                <w:rFonts w:ascii="Myriad Pro" w:hAnsi="Myriad Pro" w:cs="Arial"/>
              </w:rPr>
            </w:pPr>
            <w:r w:rsidRPr="00390B45">
              <w:rPr>
                <w:rFonts w:ascii="Myriad Pro" w:hAnsi="Myriad Pro" w:cs="Arial"/>
                <w:b/>
              </w:rPr>
              <w:t>Zasady oceny</w:t>
            </w:r>
          </w:p>
          <w:p w14:paraId="4E250F32" w14:textId="77777777" w:rsidR="004B6D54" w:rsidRDefault="004B6D54" w:rsidP="004B6D54">
            <w:pPr>
              <w:spacing w:line="360" w:lineRule="auto"/>
              <w:rPr>
                <w:rFonts w:ascii="Myriad Pro" w:hAnsi="Myriad Pro" w:cs="Arial"/>
              </w:rPr>
            </w:pPr>
            <w:r w:rsidRPr="006D27E1">
              <w:rPr>
                <w:rFonts w:ascii="Myriad Pro" w:hAnsi="Myriad Pro" w:cs="Arial"/>
              </w:rPr>
              <w:t xml:space="preserve">Kryterium uznaje się za spełnione (otrzyma ocenę „TAK”), </w:t>
            </w:r>
            <w:r>
              <w:rPr>
                <w:rFonts w:ascii="Myriad Pro" w:hAnsi="Myriad Pro" w:cs="Arial"/>
              </w:rPr>
              <w:t xml:space="preserve"> </w:t>
            </w:r>
            <w:r w:rsidRPr="006D27E1">
              <w:rPr>
                <w:rFonts w:ascii="Myriad Pro" w:hAnsi="Myriad Pro" w:cs="Arial"/>
              </w:rPr>
              <w:t>jeśli</w:t>
            </w:r>
            <w:r>
              <w:rPr>
                <w:rFonts w:ascii="Myriad Pro" w:hAnsi="Myriad Pro" w:cs="Arial"/>
              </w:rPr>
              <w:t xml:space="preserve"> w</w:t>
            </w:r>
            <w:r w:rsidRPr="00AB5A9A">
              <w:rPr>
                <w:rFonts w:ascii="Myriad Pro" w:hAnsi="Myriad Pro" w:cs="Arial"/>
              </w:rPr>
              <w:t>niosek o dofinansowanie został złożony nie później niż termin złożenia wniosku o dofinansowanie określony w Porozumieniu Terytorialnym</w:t>
            </w:r>
            <w:r>
              <w:rPr>
                <w:rFonts w:ascii="Myriad Pro" w:hAnsi="Myriad Pro" w:cs="Arial"/>
              </w:rPr>
              <w:t>.</w:t>
            </w:r>
          </w:p>
          <w:p w14:paraId="7EC4DFD4" w14:textId="77777777" w:rsidR="004B6D54" w:rsidRDefault="004B6D54" w:rsidP="004B6D54">
            <w:pPr>
              <w:spacing w:line="360" w:lineRule="auto"/>
              <w:rPr>
                <w:rFonts w:ascii="Myriad Pro" w:hAnsi="Myriad Pro" w:cs="Arial"/>
              </w:rPr>
            </w:pPr>
          </w:p>
          <w:p w14:paraId="69A94628" w14:textId="61CBD315" w:rsidR="004B6D54" w:rsidRPr="006D27E1" w:rsidRDefault="004B6D54" w:rsidP="004B6D54">
            <w:pPr>
              <w:spacing w:line="360" w:lineRule="auto"/>
              <w:rPr>
                <w:rFonts w:ascii="Myriad Pro" w:hAnsi="Myriad Pro" w:cs="Arial"/>
                <w:b/>
              </w:rPr>
            </w:pPr>
            <w:r>
              <w:rPr>
                <w:rFonts w:ascii="Myriad Pro" w:hAnsi="Myriad Pro" w:cs="Arial"/>
              </w:rPr>
              <w:t>Kryterium uznaje się za niespełnione (otrzyma ocenę „NIE”) jeżeli ww. warunek nie jest spełniony.</w:t>
            </w:r>
          </w:p>
        </w:tc>
        <w:tc>
          <w:tcPr>
            <w:tcW w:w="3685" w:type="dxa"/>
            <w:tcBorders>
              <w:top w:val="single" w:sz="4" w:space="0" w:color="000000" w:themeColor="text1"/>
            </w:tcBorders>
            <w:shd w:val="clear" w:color="auto" w:fill="FFFFFF" w:themeFill="background1"/>
          </w:tcPr>
          <w:p w14:paraId="636DAB43" w14:textId="77777777" w:rsidR="004B6D54" w:rsidRDefault="004B6D54" w:rsidP="004B6D54">
            <w:pPr>
              <w:spacing w:line="360" w:lineRule="auto"/>
              <w:rPr>
                <w:rFonts w:ascii="Myriad Pro" w:hAnsi="Myriad Pro" w:cs="Arial"/>
              </w:rPr>
            </w:pPr>
            <w:r>
              <w:rPr>
                <w:rFonts w:ascii="Myriad Pro" w:hAnsi="Myriad Pro" w:cs="Arial"/>
                <w:b/>
              </w:rPr>
              <w:t>Opis znaczenia kryterium</w:t>
            </w:r>
          </w:p>
          <w:p w14:paraId="015012FE" w14:textId="77777777" w:rsidR="004B6D54" w:rsidRPr="006D27E1" w:rsidRDefault="004B6D54" w:rsidP="004B6D54">
            <w:pPr>
              <w:spacing w:line="360" w:lineRule="auto"/>
              <w:rPr>
                <w:rFonts w:ascii="Myriad Pro" w:hAnsi="Myriad Pro" w:cs="Arial"/>
              </w:rPr>
            </w:pPr>
            <w:r w:rsidRPr="006D27E1">
              <w:rPr>
                <w:rFonts w:ascii="Myriad Pro" w:hAnsi="Myriad Pro" w:cs="Arial"/>
              </w:rPr>
              <w:t>Spełnienie kryterium jest konieczne do przyznania dofinansowania. Projekty niespełniające kryterium są odrzucane. Ocena spełniania kryterium polega na przypisaniu wartości logicznych „TAK”, „NIE”.</w:t>
            </w:r>
          </w:p>
          <w:p w14:paraId="1DF549BF" w14:textId="77F55218" w:rsidR="004B6D54" w:rsidRPr="00B51D14" w:rsidRDefault="004B6D54" w:rsidP="004B6D54">
            <w:pPr>
              <w:spacing w:line="360" w:lineRule="auto"/>
              <w:rPr>
                <w:rFonts w:ascii="Myriad Pro" w:hAnsi="Myriad Pro" w:cs="Arial"/>
                <w:b/>
              </w:rPr>
            </w:pPr>
            <w:r>
              <w:rPr>
                <w:rFonts w:ascii="Myriad Pro" w:hAnsi="Myriad Pro" w:cs="Arial"/>
                <w:b/>
              </w:rPr>
              <w:t>Kryterium nie podlega poprawie.</w:t>
            </w:r>
          </w:p>
        </w:tc>
      </w:tr>
      <w:tr w:rsidR="004B6D54" w:rsidRPr="00B51D14" w14:paraId="4E2B3981" w14:textId="77777777" w:rsidTr="000E74F5">
        <w:tc>
          <w:tcPr>
            <w:tcW w:w="1438" w:type="dxa"/>
            <w:tcBorders>
              <w:top w:val="single" w:sz="4" w:space="0" w:color="000000" w:themeColor="text1"/>
            </w:tcBorders>
            <w:shd w:val="clear" w:color="auto" w:fill="FFFFFF" w:themeFill="background1"/>
          </w:tcPr>
          <w:p w14:paraId="3E806584" w14:textId="77777777" w:rsidR="004B6D54" w:rsidRDefault="004B6D54" w:rsidP="004B6D54">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17D6B931" w14:textId="64D47A15" w:rsidR="004B6D54" w:rsidRPr="00D96DB6" w:rsidRDefault="004B6D54" w:rsidP="004B6D54">
            <w:pPr>
              <w:spacing w:line="360" w:lineRule="auto"/>
              <w:rPr>
                <w:rFonts w:ascii="Myriad Pro" w:hAnsi="Myriad Pro" w:cs="Arial"/>
              </w:rPr>
            </w:pPr>
            <w:r>
              <w:rPr>
                <w:rFonts w:ascii="Myriad Pro" w:hAnsi="Myriad Pro" w:cs="Arial"/>
              </w:rPr>
              <w:t>2</w:t>
            </w:r>
          </w:p>
        </w:tc>
        <w:tc>
          <w:tcPr>
            <w:tcW w:w="2243" w:type="dxa"/>
            <w:tcBorders>
              <w:top w:val="single" w:sz="4" w:space="0" w:color="000000" w:themeColor="text1"/>
            </w:tcBorders>
            <w:shd w:val="clear" w:color="auto" w:fill="FFFFFF" w:themeFill="background1"/>
          </w:tcPr>
          <w:p w14:paraId="456BF1AC" w14:textId="77777777" w:rsidR="004B6D54" w:rsidRDefault="004B6D54" w:rsidP="004B6D54">
            <w:pPr>
              <w:spacing w:line="360" w:lineRule="auto"/>
              <w:rPr>
                <w:rFonts w:ascii="Myriad Pro" w:hAnsi="Myriad Pro" w:cs="Arial"/>
                <w:b/>
              </w:rPr>
            </w:pPr>
            <w:r>
              <w:rPr>
                <w:rFonts w:ascii="Myriad Pro" w:hAnsi="Myriad Pro" w:cs="Arial"/>
                <w:b/>
              </w:rPr>
              <w:t>Nazwa kryterium</w:t>
            </w:r>
          </w:p>
          <w:p w14:paraId="7539021C" w14:textId="366B175C" w:rsidR="004B6D54" w:rsidRPr="006D27E1" w:rsidRDefault="004B6D54" w:rsidP="004B6D54">
            <w:pPr>
              <w:spacing w:line="360" w:lineRule="auto"/>
              <w:rPr>
                <w:rFonts w:ascii="Myriad Pro" w:hAnsi="Myriad Pro" w:cs="Arial"/>
              </w:rPr>
            </w:pPr>
            <w:r w:rsidRPr="006D27E1">
              <w:rPr>
                <w:rFonts w:ascii="Myriad Pro" w:hAnsi="Myriad Pro" w:cs="Arial"/>
              </w:rPr>
              <w:t>Zgodność z celem szczegółowym, rezultatami działania i typem projektu</w:t>
            </w:r>
          </w:p>
          <w:p w14:paraId="312D89F5" w14:textId="5AFC1563" w:rsidR="004B6D54" w:rsidRPr="00B51D14" w:rsidRDefault="004B6D54" w:rsidP="004B6D54">
            <w:pPr>
              <w:spacing w:line="360" w:lineRule="auto"/>
              <w:rPr>
                <w:rFonts w:ascii="Myriad Pro" w:hAnsi="Myriad Pro" w:cs="Arial"/>
                <w:b/>
              </w:rPr>
            </w:pPr>
          </w:p>
        </w:tc>
        <w:tc>
          <w:tcPr>
            <w:tcW w:w="6804" w:type="dxa"/>
            <w:tcBorders>
              <w:top w:val="single" w:sz="4" w:space="0" w:color="000000" w:themeColor="text1"/>
            </w:tcBorders>
            <w:shd w:val="clear" w:color="auto" w:fill="FFFFFF" w:themeFill="background1"/>
          </w:tcPr>
          <w:p w14:paraId="06BC355F" w14:textId="79D547DF" w:rsidR="004B6D54" w:rsidRDefault="004B6D54" w:rsidP="004B6D54">
            <w:pPr>
              <w:spacing w:line="360" w:lineRule="auto"/>
              <w:rPr>
                <w:rFonts w:ascii="Myriad Pro" w:hAnsi="Myriad Pro" w:cs="Arial"/>
              </w:rPr>
            </w:pPr>
            <w:r w:rsidRPr="006D27E1">
              <w:rPr>
                <w:rFonts w:ascii="Myriad Pro" w:hAnsi="Myriad Pro" w:cs="Arial"/>
                <w:b/>
              </w:rPr>
              <w:lastRenderedPageBreak/>
              <w:t>Definicja kryterium</w:t>
            </w:r>
          </w:p>
          <w:p w14:paraId="07B9D9B8" w14:textId="7A1640DC" w:rsidR="004B6D54" w:rsidRPr="006D27E1" w:rsidRDefault="004B6D54" w:rsidP="004B6D54">
            <w:pPr>
              <w:spacing w:line="360" w:lineRule="auto"/>
              <w:rPr>
                <w:rFonts w:ascii="Myriad Pro" w:hAnsi="Myriad Pro" w:cs="Arial"/>
              </w:rPr>
            </w:pPr>
            <w:r w:rsidRPr="006D27E1">
              <w:rPr>
                <w:rFonts w:ascii="Myriad Pro" w:hAnsi="Myriad Pro" w:cs="Arial"/>
              </w:rPr>
              <w:t xml:space="preserve">W ramach kryterium weryfikowane jest czy projekt </w:t>
            </w:r>
            <w:r>
              <w:rPr>
                <w:rFonts w:ascii="Myriad Pro" w:hAnsi="Myriad Pro" w:cs="Arial"/>
              </w:rPr>
              <w:t xml:space="preserve">opisany </w:t>
            </w:r>
            <w:r w:rsidRPr="006D27E1">
              <w:rPr>
                <w:rFonts w:ascii="Myriad Pro" w:hAnsi="Myriad Pro" w:cs="Arial"/>
              </w:rPr>
              <w:t xml:space="preserve">we wniosku </w:t>
            </w:r>
            <w:r>
              <w:rPr>
                <w:rFonts w:ascii="Myriad Pro" w:hAnsi="Myriad Pro" w:cs="Arial"/>
              </w:rPr>
              <w:t xml:space="preserve">o dofinansowanie </w:t>
            </w:r>
            <w:r w:rsidRPr="006D27E1">
              <w:rPr>
                <w:rFonts w:ascii="Myriad Pro" w:hAnsi="Myriad Pro" w:cs="Arial"/>
              </w:rPr>
              <w:t xml:space="preserve">jest zgodny z typem projektu określonym </w:t>
            </w:r>
            <w:r>
              <w:rPr>
                <w:rFonts w:ascii="Myriad Pro" w:hAnsi="Myriad Pro" w:cs="Arial"/>
              </w:rPr>
              <w:t>jako „</w:t>
            </w:r>
            <w:r w:rsidRPr="00504E26">
              <w:rPr>
                <w:rFonts w:ascii="Myriad Pro" w:hAnsi="Myriad Pro" w:cs="Arial"/>
              </w:rPr>
              <w:t>Wsparcie oraz rozwój terenów inwestycyjnych/infrastruktury biznesowej</w:t>
            </w:r>
            <w:r>
              <w:rPr>
                <w:rFonts w:ascii="Myriad Pro" w:hAnsi="Myriad Pro" w:cs="Arial"/>
              </w:rPr>
              <w:t>”</w:t>
            </w:r>
            <w:r w:rsidRPr="00EF3F31">
              <w:rPr>
                <w:rFonts w:ascii="Myriad Pro" w:hAnsi="Myriad Pro" w:cs="Arial"/>
              </w:rPr>
              <w:t>,</w:t>
            </w:r>
            <w:r>
              <w:rPr>
                <w:rFonts w:ascii="Myriad Pro" w:hAnsi="Myriad Pro" w:cs="Arial"/>
              </w:rPr>
              <w:t xml:space="preserve"> celem działania i wskazuje, że projekt będzie dążył do </w:t>
            </w:r>
            <w:r>
              <w:rPr>
                <w:rFonts w:ascii="Myriad Pro" w:hAnsi="Myriad Pro" w:cs="Arial"/>
              </w:rPr>
              <w:lastRenderedPageBreak/>
              <w:t>osiągnięcia/utrzymania określonego wskaźnika</w:t>
            </w:r>
            <w:r w:rsidRPr="00AC3D17">
              <w:rPr>
                <w:rFonts w:ascii="Myriad Pro" w:hAnsi="Myriad Pro" w:cs="Arial"/>
              </w:rPr>
              <w:t xml:space="preserve"> rezultatu</w:t>
            </w:r>
            <w:r>
              <w:rPr>
                <w:rFonts w:ascii="Myriad Pro" w:hAnsi="Myriad Pro" w:cs="Arial"/>
              </w:rPr>
              <w:t>: „</w:t>
            </w:r>
            <w:r w:rsidRPr="00230305">
              <w:rPr>
                <w:rFonts w:ascii="Myriad Pro" w:hAnsi="Myriad Pro" w:cs="Arial"/>
              </w:rPr>
              <w:t>Liczba inwestycji zlokalizowanych na przygotowanych terenach inwestycyjnych</w:t>
            </w:r>
            <w:r>
              <w:rPr>
                <w:rFonts w:ascii="Myriad Pro" w:hAnsi="Myriad Pro" w:cs="Arial"/>
              </w:rPr>
              <w:t>”.</w:t>
            </w:r>
          </w:p>
          <w:p w14:paraId="35C861B8" w14:textId="77777777" w:rsidR="004B6D54" w:rsidRPr="006D27E1" w:rsidRDefault="004B6D54" w:rsidP="004B6D54">
            <w:pPr>
              <w:spacing w:line="360" w:lineRule="auto"/>
              <w:rPr>
                <w:rFonts w:ascii="Myriad Pro" w:hAnsi="Myriad Pro" w:cs="Arial"/>
                <w:b/>
              </w:rPr>
            </w:pPr>
          </w:p>
          <w:p w14:paraId="477498EB" w14:textId="54CEA159" w:rsidR="004B6D54" w:rsidRDefault="004B6D54" w:rsidP="004B6D54">
            <w:pPr>
              <w:spacing w:line="360" w:lineRule="auto"/>
              <w:rPr>
                <w:rFonts w:ascii="Myriad Pro" w:hAnsi="Myriad Pro" w:cs="Arial"/>
              </w:rPr>
            </w:pPr>
            <w:r w:rsidRPr="004A2D9D">
              <w:rPr>
                <w:rFonts w:ascii="Myriad Pro" w:hAnsi="Myriad Pro" w:cs="Arial"/>
                <w:b/>
              </w:rPr>
              <w:t>Zasady oceny</w:t>
            </w:r>
          </w:p>
          <w:p w14:paraId="635998AC" w14:textId="7324022E" w:rsidR="004B6D54" w:rsidRPr="006D27E1" w:rsidRDefault="004B6D54" w:rsidP="004B6D54">
            <w:pPr>
              <w:spacing w:line="360" w:lineRule="auto"/>
              <w:rPr>
                <w:rFonts w:ascii="Myriad Pro" w:hAnsi="Myriad Pro" w:cs="Arial"/>
              </w:rPr>
            </w:pPr>
            <w:r w:rsidRPr="006D27E1">
              <w:rPr>
                <w:rFonts w:ascii="Myriad Pro" w:hAnsi="Myriad Pro" w:cs="Arial"/>
              </w:rPr>
              <w:t>Kryterium uznaje się za spełnione (otrzyma ocenę „TAK”), jeśli wszystkie poniższe warunk</w:t>
            </w:r>
            <w:r>
              <w:rPr>
                <w:rFonts w:ascii="Myriad Pro" w:hAnsi="Myriad Pro" w:cs="Arial"/>
              </w:rPr>
              <w:t>i</w:t>
            </w:r>
            <w:r w:rsidRPr="006D27E1">
              <w:rPr>
                <w:rFonts w:ascii="Myriad Pro" w:hAnsi="Myriad Pro" w:cs="Arial"/>
              </w:rPr>
              <w:t xml:space="preserve"> są spełnione:</w:t>
            </w:r>
          </w:p>
          <w:p w14:paraId="7F42ED99" w14:textId="67153952" w:rsidR="004B6D54" w:rsidRPr="00EA4259" w:rsidRDefault="004B6D54" w:rsidP="004B6D54">
            <w:pPr>
              <w:pStyle w:val="Akapitzlist"/>
              <w:numPr>
                <w:ilvl w:val="0"/>
                <w:numId w:val="14"/>
              </w:numPr>
              <w:spacing w:after="0" w:line="360" w:lineRule="auto"/>
              <w:rPr>
                <w:rFonts w:ascii="Myriad Pro" w:hAnsi="Myriad Pro" w:cs="Arial"/>
              </w:rPr>
            </w:pPr>
            <w:r>
              <w:rPr>
                <w:rFonts w:ascii="Myriad Pro" w:hAnsi="Myriad Pro" w:cs="Arial"/>
              </w:rPr>
              <w:t>zakres projektu opisany we wniosku o dofinansowanie jest zgodny z typem projektu</w:t>
            </w:r>
            <w:r w:rsidRPr="00EA4259">
              <w:rPr>
                <w:rFonts w:ascii="Myriad Pro" w:hAnsi="Myriad Pro" w:cs="Arial"/>
              </w:rPr>
              <w:t>,</w:t>
            </w:r>
          </w:p>
          <w:p w14:paraId="6BBFE193" w14:textId="489E633B" w:rsidR="004B6D54" w:rsidRDefault="004B6D54" w:rsidP="004B6D54">
            <w:pPr>
              <w:pStyle w:val="Akapitzlist"/>
              <w:numPr>
                <w:ilvl w:val="0"/>
                <w:numId w:val="14"/>
              </w:numPr>
              <w:spacing w:after="0" w:line="360" w:lineRule="auto"/>
              <w:rPr>
                <w:rFonts w:ascii="Myriad Pro" w:hAnsi="Myriad Pro" w:cs="Arial"/>
              </w:rPr>
            </w:pPr>
            <w:r w:rsidRPr="00821C3B">
              <w:rPr>
                <w:rFonts w:ascii="Myriad Pro" w:hAnsi="Myriad Pro" w:cs="Arial"/>
              </w:rPr>
              <w:t>zaplanowane wsparcie dotyczy działań zgodnych z typem projektu</w:t>
            </w:r>
            <w:r>
              <w:rPr>
                <w:rFonts w:ascii="Myriad Pro" w:hAnsi="Myriad Pro" w:cs="Arial"/>
              </w:rPr>
              <w:t>,</w:t>
            </w:r>
            <w:r w:rsidRPr="00821C3B">
              <w:rPr>
                <w:rFonts w:ascii="Myriad Pro" w:hAnsi="Myriad Pro" w:cs="Arial"/>
              </w:rPr>
              <w:t xml:space="preserve"> </w:t>
            </w:r>
          </w:p>
          <w:p w14:paraId="354BC246" w14:textId="796D28B7" w:rsidR="004B6D54" w:rsidRPr="00A5708E" w:rsidRDefault="004B6D54" w:rsidP="004B6D54">
            <w:pPr>
              <w:pStyle w:val="Akapitzlist"/>
              <w:numPr>
                <w:ilvl w:val="0"/>
                <w:numId w:val="14"/>
              </w:numPr>
              <w:spacing w:after="0" w:line="360" w:lineRule="auto"/>
              <w:rPr>
                <w:rFonts w:ascii="Myriad Pro" w:hAnsi="Myriad Pro" w:cs="Arial"/>
              </w:rPr>
            </w:pPr>
            <w:r w:rsidRPr="00A5708E">
              <w:rPr>
                <w:rFonts w:ascii="Myriad Pro" w:hAnsi="Myriad Pro" w:cs="Arial"/>
              </w:rPr>
              <w:t>projekt jest zgodny z celem działania,</w:t>
            </w:r>
          </w:p>
          <w:p w14:paraId="1DCC1030" w14:textId="2161A940" w:rsidR="004B6D54" w:rsidRPr="00EA4259" w:rsidRDefault="004B6D54" w:rsidP="004B6D54">
            <w:pPr>
              <w:pStyle w:val="Akapitzlist"/>
              <w:numPr>
                <w:ilvl w:val="0"/>
                <w:numId w:val="14"/>
              </w:numPr>
              <w:spacing w:after="0" w:line="360" w:lineRule="auto"/>
              <w:rPr>
                <w:rFonts w:ascii="Myriad Pro" w:hAnsi="Myriad Pro" w:cs="Arial"/>
              </w:rPr>
            </w:pPr>
            <w:r w:rsidRPr="00A5708E">
              <w:rPr>
                <w:rFonts w:ascii="Myriad Pro" w:hAnsi="Myriad Pro" w:cs="Arial"/>
              </w:rPr>
              <w:t xml:space="preserve">wybrano </w:t>
            </w:r>
            <w:r>
              <w:rPr>
                <w:rFonts w:ascii="Myriad Pro" w:hAnsi="Myriad Pro" w:cs="Arial"/>
              </w:rPr>
              <w:t xml:space="preserve">właściwy </w:t>
            </w:r>
            <w:r w:rsidRPr="00A5708E">
              <w:rPr>
                <w:rFonts w:ascii="Myriad Pro" w:hAnsi="Myriad Pro" w:cs="Arial"/>
              </w:rPr>
              <w:t>wskaźnik rezultatu i opisano, w jaki sposób realizacja projektu wpłynie na jego osiągnięcie</w:t>
            </w:r>
            <w:r w:rsidRPr="00EA4259">
              <w:rPr>
                <w:rFonts w:ascii="Myriad Pro" w:hAnsi="Myriad Pro" w:cs="Arial"/>
              </w:rPr>
              <w:t>.</w:t>
            </w:r>
          </w:p>
          <w:p w14:paraId="2F79FDAC" w14:textId="77777777" w:rsidR="004B6D54" w:rsidRDefault="004B6D54" w:rsidP="004B6D54">
            <w:pPr>
              <w:spacing w:line="360" w:lineRule="auto"/>
              <w:rPr>
                <w:rFonts w:ascii="Myriad Pro" w:hAnsi="Myriad Pro" w:cs="Arial"/>
              </w:rPr>
            </w:pPr>
          </w:p>
          <w:p w14:paraId="3B123FE4" w14:textId="1540989E" w:rsidR="004B6D54" w:rsidRPr="00B51D14" w:rsidRDefault="004B6D54" w:rsidP="004B6D54">
            <w:pPr>
              <w:spacing w:line="360" w:lineRule="auto"/>
              <w:rPr>
                <w:rFonts w:ascii="Myriad Pro" w:hAnsi="Myriad Pro" w:cs="Arial"/>
              </w:rPr>
            </w:pPr>
            <w:r w:rsidRPr="006D27E1">
              <w:rPr>
                <w:rFonts w:ascii="Myriad Pro" w:hAnsi="Myriad Pro" w:cs="Arial"/>
              </w:rPr>
              <w:t>Kryterium uznaje się za niespełnione (otrzyma ocenę „NIE”) jeżeli przynajmniej jeden z</w:t>
            </w:r>
            <w:r>
              <w:rPr>
                <w:rFonts w:ascii="Myriad Pro" w:hAnsi="Myriad Pro" w:cs="Arial"/>
              </w:rPr>
              <w:t xml:space="preserve"> ww.</w:t>
            </w:r>
            <w:r w:rsidRPr="006D27E1">
              <w:rPr>
                <w:rFonts w:ascii="Myriad Pro" w:hAnsi="Myriad Pro" w:cs="Arial"/>
              </w:rPr>
              <w:t xml:space="preserve"> warunków nie jest spełniony.</w:t>
            </w:r>
          </w:p>
        </w:tc>
        <w:tc>
          <w:tcPr>
            <w:tcW w:w="3685" w:type="dxa"/>
            <w:tcBorders>
              <w:top w:val="single" w:sz="4" w:space="0" w:color="000000" w:themeColor="text1"/>
            </w:tcBorders>
            <w:shd w:val="clear" w:color="auto" w:fill="FFFFFF" w:themeFill="background1"/>
          </w:tcPr>
          <w:p w14:paraId="6445B6AF" w14:textId="75747092" w:rsidR="004B6D54" w:rsidRDefault="004B6D54" w:rsidP="004B6D54">
            <w:pPr>
              <w:spacing w:line="360" w:lineRule="auto"/>
              <w:rPr>
                <w:rFonts w:ascii="Myriad Pro" w:hAnsi="Myriad Pro" w:cs="Arial"/>
              </w:rPr>
            </w:pPr>
            <w:r w:rsidRPr="00B51D14">
              <w:rPr>
                <w:rFonts w:ascii="Myriad Pro" w:hAnsi="Myriad Pro" w:cs="Arial"/>
                <w:b/>
              </w:rPr>
              <w:lastRenderedPageBreak/>
              <w:t>Opis znaczenia kryterium</w:t>
            </w:r>
          </w:p>
          <w:p w14:paraId="1266201A" w14:textId="46CD80AF" w:rsidR="004B6D54" w:rsidRPr="006D27E1" w:rsidRDefault="004B6D54" w:rsidP="004B6D54">
            <w:pPr>
              <w:spacing w:line="360" w:lineRule="auto"/>
              <w:rPr>
                <w:rFonts w:ascii="Myriad Pro" w:hAnsi="Myriad Pro" w:cs="Arial"/>
              </w:rPr>
            </w:pPr>
            <w:r w:rsidRPr="006D27E1">
              <w:rPr>
                <w:rFonts w:ascii="Myriad Pro" w:hAnsi="Myriad Pro" w:cs="Arial"/>
              </w:rPr>
              <w:t xml:space="preserve">Spełnienie kryterium jest konieczne do przyznania dofinansowania. Projekty niespełniające kryterium są odrzucane. </w:t>
            </w:r>
            <w:r w:rsidRPr="006A4C4F">
              <w:rPr>
                <w:rFonts w:ascii="Myriad Pro" w:hAnsi="Myriad Pro" w:cs="Arial"/>
              </w:rPr>
              <w:t xml:space="preserve">Ocena spełniania </w:t>
            </w:r>
            <w:r w:rsidRPr="006A4C4F">
              <w:rPr>
                <w:rFonts w:ascii="Myriad Pro" w:hAnsi="Myriad Pro" w:cs="Arial"/>
              </w:rPr>
              <w:lastRenderedPageBreak/>
              <w:t>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4629D708" w14:textId="1422D85C" w:rsidR="004B6D54" w:rsidRPr="00B51D14" w:rsidRDefault="004B6D54" w:rsidP="004B6D54">
            <w:pPr>
              <w:spacing w:line="360" w:lineRule="auto"/>
              <w:rPr>
                <w:rFonts w:ascii="Myriad Pro" w:hAnsi="Myriad Pro" w:cs="Arial"/>
              </w:rPr>
            </w:pPr>
          </w:p>
        </w:tc>
      </w:tr>
      <w:tr w:rsidR="004B6D54" w:rsidRPr="00B51D14" w14:paraId="16032697" w14:textId="77777777" w:rsidTr="000E74F5">
        <w:tc>
          <w:tcPr>
            <w:tcW w:w="1438" w:type="dxa"/>
            <w:shd w:val="clear" w:color="auto" w:fill="FFFFFF" w:themeFill="background1"/>
          </w:tcPr>
          <w:p w14:paraId="466737A1" w14:textId="77777777" w:rsidR="004B6D54" w:rsidRDefault="004B6D54" w:rsidP="004B6D54">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0BBFCCEE" w14:textId="465C5750" w:rsidR="004B6D54" w:rsidRPr="008C3D86" w:rsidRDefault="004B6D54" w:rsidP="004B6D54">
            <w:pPr>
              <w:spacing w:line="360" w:lineRule="auto"/>
              <w:rPr>
                <w:rFonts w:ascii="Myriad Pro" w:hAnsi="Myriad Pro" w:cs="Arial"/>
              </w:rPr>
            </w:pPr>
            <w:r>
              <w:rPr>
                <w:rFonts w:ascii="Myriad Pro" w:hAnsi="Myriad Pro" w:cs="Arial"/>
              </w:rPr>
              <w:t>3</w:t>
            </w:r>
          </w:p>
        </w:tc>
        <w:tc>
          <w:tcPr>
            <w:tcW w:w="2243" w:type="dxa"/>
            <w:shd w:val="clear" w:color="auto" w:fill="FFFFFF" w:themeFill="background1"/>
          </w:tcPr>
          <w:p w14:paraId="33D8F0A6" w14:textId="77777777" w:rsidR="004B6D54" w:rsidRDefault="004B6D54" w:rsidP="004B6D54">
            <w:pPr>
              <w:spacing w:line="360" w:lineRule="auto"/>
              <w:rPr>
                <w:rFonts w:ascii="Myriad Pro" w:hAnsi="Myriad Pro" w:cs="Arial"/>
                <w:b/>
              </w:rPr>
            </w:pPr>
            <w:r>
              <w:rPr>
                <w:rFonts w:ascii="Myriad Pro" w:hAnsi="Myriad Pro" w:cs="Arial"/>
                <w:b/>
              </w:rPr>
              <w:t>Nazwa kryterium</w:t>
            </w:r>
          </w:p>
          <w:p w14:paraId="1100E5FE" w14:textId="2ECAC449" w:rsidR="004B6D54" w:rsidRPr="006D27E1" w:rsidRDefault="004B6D54" w:rsidP="004B6D54">
            <w:pPr>
              <w:spacing w:line="360" w:lineRule="auto"/>
              <w:rPr>
                <w:rFonts w:ascii="Myriad Pro" w:hAnsi="Myriad Pro" w:cs="Arial"/>
              </w:rPr>
            </w:pPr>
            <w:r w:rsidRPr="006D27E1">
              <w:rPr>
                <w:rFonts w:ascii="Myriad Pro" w:hAnsi="Myriad Pro" w:cs="Arial"/>
              </w:rPr>
              <w:t>Obszar realizacji projektu</w:t>
            </w:r>
          </w:p>
          <w:p w14:paraId="30DABCD3" w14:textId="0A35FD10" w:rsidR="004B6D54" w:rsidRPr="004D2811" w:rsidRDefault="004B6D54" w:rsidP="004B6D54">
            <w:pPr>
              <w:spacing w:line="360" w:lineRule="auto"/>
              <w:rPr>
                <w:rFonts w:ascii="Myriad Pro" w:hAnsi="Myriad Pro" w:cs="Arial"/>
                <w:b/>
              </w:rPr>
            </w:pPr>
          </w:p>
        </w:tc>
        <w:tc>
          <w:tcPr>
            <w:tcW w:w="6804" w:type="dxa"/>
            <w:shd w:val="clear" w:color="auto" w:fill="FFFFFF" w:themeFill="background1"/>
          </w:tcPr>
          <w:p w14:paraId="777427EB" w14:textId="7D4C7D1D" w:rsidR="004B6D54" w:rsidRPr="006D27E1" w:rsidRDefault="004B6D54" w:rsidP="004B6D54">
            <w:pPr>
              <w:spacing w:line="360" w:lineRule="auto"/>
              <w:rPr>
                <w:rFonts w:ascii="Myriad Pro" w:hAnsi="Myriad Pro" w:cs="Arial"/>
                <w:b/>
              </w:rPr>
            </w:pPr>
            <w:r w:rsidRPr="006D27E1">
              <w:rPr>
                <w:rFonts w:ascii="Myriad Pro" w:hAnsi="Myriad Pro" w:cs="Arial"/>
                <w:b/>
              </w:rPr>
              <w:t>Definicja kryterium</w:t>
            </w:r>
          </w:p>
          <w:p w14:paraId="27D92E47" w14:textId="28162225" w:rsidR="004B6D54" w:rsidRPr="001D44C3" w:rsidRDefault="004B6D54" w:rsidP="004B6D54">
            <w:pPr>
              <w:spacing w:line="360" w:lineRule="auto"/>
              <w:rPr>
                <w:rFonts w:ascii="Myriad Pro" w:hAnsi="Myriad Pro" w:cs="Arial"/>
              </w:rPr>
            </w:pPr>
            <w:r w:rsidRPr="006D27E1">
              <w:rPr>
                <w:rFonts w:ascii="Myriad Pro" w:hAnsi="Myriad Pro" w:cs="Arial"/>
              </w:rPr>
              <w:t>Projekt realizowany jest na obszarze województwa zachodniopomorskiego</w:t>
            </w:r>
            <w:r>
              <w:rPr>
                <w:rFonts w:ascii="Myriad Pro" w:hAnsi="Myriad Pro" w:cs="Arial"/>
              </w:rPr>
              <w:t>.</w:t>
            </w:r>
          </w:p>
          <w:p w14:paraId="5469B0E3" w14:textId="77777777" w:rsidR="004B6D54" w:rsidRDefault="004B6D54" w:rsidP="004B6D54">
            <w:pPr>
              <w:spacing w:line="360" w:lineRule="auto"/>
              <w:rPr>
                <w:rFonts w:ascii="Myriad Pro" w:hAnsi="Myriad Pro" w:cs="Arial"/>
              </w:rPr>
            </w:pPr>
          </w:p>
          <w:p w14:paraId="51D11CDA" w14:textId="0D8E1BA6" w:rsidR="004B6D54" w:rsidRPr="006D27E1" w:rsidRDefault="004B6D54" w:rsidP="004B6D54">
            <w:pPr>
              <w:spacing w:line="360" w:lineRule="auto"/>
              <w:rPr>
                <w:rFonts w:ascii="Myriad Pro" w:hAnsi="Myriad Pro" w:cs="Arial"/>
              </w:rPr>
            </w:pPr>
            <w:r>
              <w:rPr>
                <w:rFonts w:ascii="Myriad Pro" w:hAnsi="Myriad Pro" w:cs="Arial"/>
              </w:rPr>
              <w:t>Spełnienie kryterium weryfikowane będzie na podstawie zapisów wniosku o dofinansowanie oraz dokumentacji składanej wraz z wnioskiem</w:t>
            </w:r>
            <w:r w:rsidRPr="006D27E1">
              <w:rPr>
                <w:rFonts w:ascii="Myriad Pro" w:hAnsi="Myriad Pro" w:cs="Arial"/>
              </w:rPr>
              <w:t>.</w:t>
            </w:r>
            <w:r w:rsidRPr="006D27E1" w:rsidDel="00574444">
              <w:rPr>
                <w:rFonts w:ascii="Myriad Pro" w:hAnsi="Myriad Pro" w:cs="Arial"/>
              </w:rPr>
              <w:t xml:space="preserve"> </w:t>
            </w:r>
          </w:p>
          <w:p w14:paraId="7EA0466B" w14:textId="77777777" w:rsidR="004B6D54" w:rsidRPr="006D27E1" w:rsidRDefault="004B6D54" w:rsidP="004B6D54">
            <w:pPr>
              <w:spacing w:line="360" w:lineRule="auto"/>
              <w:rPr>
                <w:rFonts w:ascii="Myriad Pro" w:hAnsi="Myriad Pro" w:cs="Arial"/>
              </w:rPr>
            </w:pPr>
          </w:p>
          <w:p w14:paraId="459E845B" w14:textId="44998C1E" w:rsidR="004B6D54" w:rsidRDefault="004B6D54" w:rsidP="004B6D54">
            <w:pPr>
              <w:spacing w:line="360" w:lineRule="auto"/>
              <w:rPr>
                <w:rFonts w:ascii="Myriad Pro" w:hAnsi="Myriad Pro" w:cs="Arial"/>
                <w:b/>
              </w:rPr>
            </w:pPr>
            <w:r w:rsidRPr="00AE3A23">
              <w:rPr>
                <w:rFonts w:ascii="Myriad Pro" w:hAnsi="Myriad Pro" w:cs="Arial"/>
                <w:b/>
              </w:rPr>
              <w:t>Zasady oceny</w:t>
            </w:r>
          </w:p>
          <w:p w14:paraId="3F6B0F26" w14:textId="10C1BF67" w:rsidR="004B6D54" w:rsidRPr="006D27E1" w:rsidRDefault="004B6D54" w:rsidP="004B6D54">
            <w:pPr>
              <w:spacing w:line="360" w:lineRule="auto"/>
              <w:rPr>
                <w:rFonts w:ascii="Myriad Pro" w:hAnsi="Myriad Pro" w:cs="Arial"/>
              </w:rPr>
            </w:pPr>
            <w:r w:rsidRPr="006D27E1">
              <w:rPr>
                <w:rFonts w:ascii="Myriad Pro" w:hAnsi="Myriad Pro" w:cs="Arial"/>
              </w:rPr>
              <w:t>Kryterium uznaje się za spełnione (otrzyma ocenę „TAK”), jeśli</w:t>
            </w:r>
            <w:r>
              <w:rPr>
                <w:rFonts w:ascii="Myriad Pro" w:hAnsi="Myriad Pro" w:cs="Arial"/>
              </w:rPr>
              <w:t xml:space="preserve"> </w:t>
            </w:r>
            <w:r w:rsidRPr="006D27E1">
              <w:rPr>
                <w:rFonts w:ascii="Myriad Pro" w:hAnsi="Myriad Pro" w:cs="Arial"/>
              </w:rPr>
              <w:t>z opisu projektu we wniosku o dofinansowanie wynika, że projekt realizowany jest na obszarze województwa zachodniopomorskiego</w:t>
            </w:r>
            <w:r>
              <w:rPr>
                <w:rFonts w:ascii="Myriad Pro" w:hAnsi="Myriad Pro" w:cs="Arial"/>
              </w:rPr>
              <w:t>.</w:t>
            </w:r>
          </w:p>
          <w:p w14:paraId="73CEA39B" w14:textId="77777777" w:rsidR="004B6D54" w:rsidRDefault="004B6D54" w:rsidP="004B6D54">
            <w:pPr>
              <w:spacing w:line="360" w:lineRule="auto"/>
              <w:rPr>
                <w:rFonts w:ascii="Myriad Pro" w:hAnsi="Myriad Pro" w:cs="Arial"/>
              </w:rPr>
            </w:pPr>
          </w:p>
          <w:p w14:paraId="528AC970" w14:textId="799C7CD6" w:rsidR="004B6D54" w:rsidRPr="00B51D14" w:rsidRDefault="004B6D54" w:rsidP="004B6D54">
            <w:pPr>
              <w:spacing w:line="360" w:lineRule="auto"/>
              <w:rPr>
                <w:rFonts w:ascii="Myriad Pro" w:hAnsi="Myriad Pro" w:cs="Arial"/>
              </w:rPr>
            </w:pPr>
            <w:r w:rsidRPr="006D27E1">
              <w:rPr>
                <w:rFonts w:ascii="Myriad Pro" w:hAnsi="Myriad Pro" w:cs="Arial"/>
              </w:rPr>
              <w:t xml:space="preserve">Kryterium uznaje się za niespełnione (otrzyma ocenę „NIE”) jeżeli </w:t>
            </w:r>
            <w:r>
              <w:rPr>
                <w:rFonts w:ascii="Myriad Pro" w:hAnsi="Myriad Pro" w:cs="Arial"/>
              </w:rPr>
              <w:t>powyższy</w:t>
            </w:r>
            <w:r w:rsidRPr="006D27E1">
              <w:rPr>
                <w:rFonts w:ascii="Myriad Pro" w:hAnsi="Myriad Pro" w:cs="Arial"/>
              </w:rPr>
              <w:t xml:space="preserve"> warun</w:t>
            </w:r>
            <w:r>
              <w:rPr>
                <w:rFonts w:ascii="Myriad Pro" w:hAnsi="Myriad Pro" w:cs="Arial"/>
              </w:rPr>
              <w:t>ek</w:t>
            </w:r>
            <w:r w:rsidRPr="006D27E1">
              <w:rPr>
                <w:rFonts w:ascii="Myriad Pro" w:hAnsi="Myriad Pro" w:cs="Arial"/>
              </w:rPr>
              <w:t xml:space="preserve"> nie jest spełniony.</w:t>
            </w:r>
          </w:p>
        </w:tc>
        <w:tc>
          <w:tcPr>
            <w:tcW w:w="3685" w:type="dxa"/>
            <w:shd w:val="clear" w:color="auto" w:fill="FFFFFF" w:themeFill="background1"/>
          </w:tcPr>
          <w:p w14:paraId="37BF4463" w14:textId="1F59075C" w:rsidR="004B6D54" w:rsidRDefault="004B6D54" w:rsidP="004B6D54">
            <w:pPr>
              <w:spacing w:line="360" w:lineRule="auto"/>
              <w:rPr>
                <w:rFonts w:ascii="Myriad Pro" w:hAnsi="Myriad Pro" w:cs="Arial"/>
              </w:rPr>
            </w:pPr>
            <w:r w:rsidRPr="00B51D14">
              <w:rPr>
                <w:rFonts w:ascii="Myriad Pro" w:hAnsi="Myriad Pro" w:cs="Arial"/>
                <w:b/>
              </w:rPr>
              <w:t>Opis znaczenia kryterium</w:t>
            </w:r>
          </w:p>
          <w:p w14:paraId="15F7CA3C" w14:textId="72EE8CB9" w:rsidR="004B6D54" w:rsidRPr="006A4C4F" w:rsidRDefault="004B6D54" w:rsidP="004B6D54">
            <w:pPr>
              <w:spacing w:line="360" w:lineRule="auto"/>
              <w:rPr>
                <w:rFonts w:ascii="Myriad Pro" w:hAnsi="Myriad Pro" w:cs="Arial"/>
              </w:rPr>
            </w:pPr>
            <w:r w:rsidRPr="006A4C4F">
              <w:rPr>
                <w:rFonts w:ascii="Myriad Pro" w:hAnsi="Myriad Pro" w:cs="Arial"/>
              </w:rPr>
              <w:t>Spełnienie kryterium jest konieczne do przyznania dofinansowania. Projekty niespełniające kryterium są odrzucane. 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315E9EE9" w14:textId="23CA230E" w:rsidR="004B6D54" w:rsidRPr="00B51D14" w:rsidRDefault="004B6D54" w:rsidP="004B6D54">
            <w:pPr>
              <w:spacing w:line="360" w:lineRule="auto"/>
              <w:rPr>
                <w:rFonts w:ascii="Myriad Pro" w:hAnsi="Myriad Pro" w:cs="Arial"/>
              </w:rPr>
            </w:pPr>
          </w:p>
        </w:tc>
      </w:tr>
      <w:tr w:rsidR="004B6D54" w:rsidRPr="00B51D14" w14:paraId="7D1FCD93" w14:textId="77777777" w:rsidTr="000E74F5">
        <w:tc>
          <w:tcPr>
            <w:tcW w:w="1438" w:type="dxa"/>
            <w:shd w:val="clear" w:color="auto" w:fill="FFFFFF" w:themeFill="background1"/>
          </w:tcPr>
          <w:p w14:paraId="011B6B50" w14:textId="77777777" w:rsidR="004B6D54" w:rsidRDefault="004B6D54" w:rsidP="004B6D54">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2CE4F1EC" w14:textId="5F8E702D" w:rsidR="004B6D54" w:rsidRPr="008C3D86" w:rsidRDefault="004B6D54" w:rsidP="004B6D54">
            <w:pPr>
              <w:spacing w:line="360" w:lineRule="auto"/>
              <w:rPr>
                <w:rFonts w:ascii="Myriad Pro" w:hAnsi="Myriad Pro" w:cs="Arial"/>
              </w:rPr>
            </w:pPr>
            <w:r>
              <w:rPr>
                <w:rFonts w:ascii="Myriad Pro" w:hAnsi="Myriad Pro" w:cs="Arial"/>
              </w:rPr>
              <w:t>4</w:t>
            </w:r>
          </w:p>
        </w:tc>
        <w:tc>
          <w:tcPr>
            <w:tcW w:w="2243" w:type="dxa"/>
            <w:shd w:val="clear" w:color="auto" w:fill="FFFFFF" w:themeFill="background1"/>
          </w:tcPr>
          <w:p w14:paraId="7E5E231A" w14:textId="5B710255" w:rsidR="004B6D54" w:rsidRPr="006A4C4F" w:rsidRDefault="004B6D54" w:rsidP="004B6D54">
            <w:pPr>
              <w:spacing w:line="360" w:lineRule="auto"/>
              <w:rPr>
                <w:rFonts w:ascii="Myriad Pro" w:hAnsi="Myriad Pro" w:cs="Arial"/>
                <w:b/>
              </w:rPr>
            </w:pPr>
            <w:r w:rsidRPr="006A4C4F">
              <w:rPr>
                <w:rFonts w:ascii="Myriad Pro" w:hAnsi="Myriad Pro" w:cs="Arial"/>
                <w:b/>
              </w:rPr>
              <w:t>Nazwa kryterium</w:t>
            </w:r>
          </w:p>
          <w:p w14:paraId="33D622BF" w14:textId="33C74FEB" w:rsidR="004B6D54" w:rsidRPr="00B51D14" w:rsidRDefault="004B6D54" w:rsidP="004B6D54">
            <w:pPr>
              <w:spacing w:line="360" w:lineRule="auto"/>
              <w:rPr>
                <w:rFonts w:ascii="Myriad Pro" w:hAnsi="Myriad Pro" w:cs="Arial"/>
                <w:b/>
              </w:rPr>
            </w:pPr>
            <w:r w:rsidRPr="006A4C4F">
              <w:rPr>
                <w:rFonts w:ascii="Myriad Pro" w:hAnsi="Myriad Pro" w:cs="Arial"/>
              </w:rPr>
              <w:t xml:space="preserve">Kwalifikowalność </w:t>
            </w:r>
            <w:r>
              <w:rPr>
                <w:rFonts w:ascii="Myriad Pro" w:hAnsi="Myriad Pro" w:cs="Arial"/>
              </w:rPr>
              <w:t>w</w:t>
            </w:r>
            <w:r w:rsidRPr="006A4C4F">
              <w:rPr>
                <w:rFonts w:ascii="Myriad Pro" w:hAnsi="Myriad Pro" w:cs="Arial"/>
              </w:rPr>
              <w:t>nioskodawcy</w:t>
            </w:r>
            <w:r w:rsidRPr="006A4C4F">
              <w:rPr>
                <w:rFonts w:ascii="Myriad Pro" w:hAnsi="Myriad Pro" w:cs="Arial"/>
                <w:b/>
              </w:rPr>
              <w:t xml:space="preserve"> </w:t>
            </w:r>
          </w:p>
        </w:tc>
        <w:tc>
          <w:tcPr>
            <w:tcW w:w="6804" w:type="dxa"/>
            <w:shd w:val="clear" w:color="auto" w:fill="FFFFFF" w:themeFill="background1"/>
          </w:tcPr>
          <w:p w14:paraId="1F109E6E" w14:textId="78F21721" w:rsidR="004B6D54" w:rsidRPr="006A4C4F" w:rsidRDefault="004B6D54" w:rsidP="004B6D54">
            <w:pPr>
              <w:spacing w:line="360" w:lineRule="auto"/>
              <w:rPr>
                <w:rFonts w:ascii="Myriad Pro" w:hAnsi="Myriad Pro" w:cs="Arial"/>
                <w:b/>
              </w:rPr>
            </w:pPr>
            <w:r w:rsidRPr="006A4C4F">
              <w:rPr>
                <w:rFonts w:ascii="Myriad Pro" w:hAnsi="Myriad Pro" w:cs="Arial"/>
                <w:b/>
              </w:rPr>
              <w:t>Definicja kryterium</w:t>
            </w:r>
          </w:p>
          <w:p w14:paraId="6C61961A" w14:textId="1940B37B" w:rsidR="004B6D54" w:rsidRDefault="004B6D54" w:rsidP="004B6D54">
            <w:pPr>
              <w:spacing w:line="360" w:lineRule="auto"/>
              <w:rPr>
                <w:rFonts w:ascii="Myriad Pro" w:hAnsi="Myriad Pro" w:cs="Arial"/>
              </w:rPr>
            </w:pPr>
            <w:r>
              <w:rPr>
                <w:rFonts w:ascii="Myriad Pro" w:hAnsi="Myriad Pro" w:cs="Arial"/>
              </w:rPr>
              <w:t>W ramach kryterium weryfikowana jest kwalifikowalność wnioskodawcy.</w:t>
            </w:r>
          </w:p>
          <w:p w14:paraId="39570DEE" w14:textId="77777777" w:rsidR="004B6D54" w:rsidRDefault="004B6D54" w:rsidP="004B6D54">
            <w:pPr>
              <w:spacing w:line="360" w:lineRule="auto"/>
              <w:rPr>
                <w:rFonts w:ascii="Myriad Pro" w:hAnsi="Myriad Pro" w:cs="Arial"/>
              </w:rPr>
            </w:pPr>
          </w:p>
          <w:p w14:paraId="419BB777" w14:textId="59945366" w:rsidR="004B6D54" w:rsidRPr="006A4C4F" w:rsidRDefault="004B6D54" w:rsidP="004B6D54">
            <w:pPr>
              <w:spacing w:line="360" w:lineRule="auto"/>
              <w:rPr>
                <w:rFonts w:ascii="Myriad Pro" w:hAnsi="Myriad Pro" w:cs="Arial"/>
              </w:rPr>
            </w:pPr>
            <w:r>
              <w:rPr>
                <w:rFonts w:ascii="Myriad Pro" w:hAnsi="Myriad Pro" w:cs="Arial"/>
              </w:rPr>
              <w:lastRenderedPageBreak/>
              <w:t>Wnioskodawca wpisuje się w katalog beneficjentów działania 7.2, typ projektu „</w:t>
            </w:r>
            <w:r w:rsidRPr="00504E26">
              <w:rPr>
                <w:rFonts w:ascii="Myriad Pro" w:hAnsi="Myriad Pro" w:cs="Arial"/>
              </w:rPr>
              <w:t>Wsparcie oraz rozwój terenów inwestycyjnych/infrastruktury biznesowej</w:t>
            </w:r>
            <w:r>
              <w:rPr>
                <w:rFonts w:ascii="Myriad Pro" w:hAnsi="Myriad Pro" w:cs="Arial"/>
              </w:rPr>
              <w:t>” tj.: wnioskodawcą jest j</w:t>
            </w:r>
            <w:r w:rsidRPr="00451B65">
              <w:rPr>
                <w:rFonts w:ascii="Myriad Pro" w:hAnsi="Myriad Pro" w:cs="Arial"/>
              </w:rPr>
              <w:t>ednostk</w:t>
            </w:r>
            <w:r>
              <w:rPr>
                <w:rFonts w:ascii="Myriad Pro" w:hAnsi="Myriad Pro" w:cs="Arial"/>
              </w:rPr>
              <w:t>a</w:t>
            </w:r>
            <w:r w:rsidRPr="00451B65">
              <w:rPr>
                <w:rFonts w:ascii="Myriad Pro" w:hAnsi="Myriad Pro" w:cs="Arial"/>
              </w:rPr>
              <w:t xml:space="preserve"> samorządu terytorialnego </w:t>
            </w:r>
            <w:r>
              <w:rPr>
                <w:rFonts w:ascii="Myriad Pro" w:hAnsi="Myriad Pro" w:cs="Arial"/>
              </w:rPr>
              <w:t>lub</w:t>
            </w:r>
            <w:r w:rsidRPr="00B73698">
              <w:rPr>
                <w:rFonts w:ascii="Myriad Pro" w:hAnsi="Myriad Pro" w:cs="Arial"/>
              </w:rPr>
              <w:t xml:space="preserve"> podmioty wskazane jako wnioskodawcy w porozumieniu terytorialnym będącym</w:t>
            </w:r>
            <w:r>
              <w:rPr>
                <w:rFonts w:ascii="Myriad Pro" w:hAnsi="Myriad Pro" w:cs="Arial"/>
              </w:rPr>
              <w:t xml:space="preserve"> </w:t>
            </w:r>
            <w:r w:rsidRPr="00B73698">
              <w:rPr>
                <w:rFonts w:ascii="Myriad Pro" w:hAnsi="Myriad Pro" w:cs="Arial"/>
              </w:rPr>
              <w:t xml:space="preserve">podstawą realizacji </w:t>
            </w:r>
            <w:r>
              <w:rPr>
                <w:rFonts w:ascii="Myriad Pro" w:hAnsi="Myriad Pro" w:cs="Arial"/>
              </w:rPr>
              <w:t>I</w:t>
            </w:r>
            <w:r w:rsidRPr="00B73698">
              <w:rPr>
                <w:rFonts w:ascii="Myriad Pro" w:hAnsi="Myriad Pro" w:cs="Arial"/>
              </w:rPr>
              <w:t>IT w ramach Programu FEPZ.</w:t>
            </w:r>
          </w:p>
          <w:p w14:paraId="311A0B50" w14:textId="77777777" w:rsidR="004B6D54" w:rsidRDefault="004B6D54" w:rsidP="004B6D54">
            <w:pPr>
              <w:spacing w:line="360" w:lineRule="auto"/>
              <w:rPr>
                <w:rFonts w:ascii="Myriad Pro" w:hAnsi="Myriad Pro" w:cs="Arial"/>
              </w:rPr>
            </w:pPr>
          </w:p>
          <w:p w14:paraId="56B3E0B8" w14:textId="0FA4167E" w:rsidR="004B6D54" w:rsidRPr="006A4C4F" w:rsidRDefault="004B6D54" w:rsidP="004B6D54">
            <w:pPr>
              <w:spacing w:line="360" w:lineRule="auto"/>
              <w:rPr>
                <w:rFonts w:ascii="Myriad Pro" w:hAnsi="Myriad Pro" w:cs="Arial"/>
              </w:rPr>
            </w:pPr>
            <w:r w:rsidRPr="003873E0">
              <w:rPr>
                <w:rFonts w:ascii="Myriad Pro" w:hAnsi="Myriad Pro" w:cs="Arial"/>
              </w:rPr>
              <w:t>Wnioskodawca kwalifikuje się do otrzymania wsparcia wyłącznie w sytuacji, gdy jest podmiotem uprawnionym do aplikowania na etapie złożenia wniosku o dofinansowanie,</w:t>
            </w:r>
            <w:r>
              <w:rPr>
                <w:rFonts w:ascii="Myriad Pro" w:hAnsi="Myriad Pro" w:cs="Arial"/>
              </w:rPr>
              <w:t xml:space="preserve"> oraz przed zawarciem</w:t>
            </w:r>
            <w:r w:rsidRPr="003873E0">
              <w:rPr>
                <w:rFonts w:ascii="Myriad Pro" w:hAnsi="Myriad Pro" w:cs="Arial"/>
              </w:rPr>
              <w:t xml:space="preserve"> umowy  o dofinansowanie</w:t>
            </w:r>
            <w:r>
              <w:rPr>
                <w:rFonts w:ascii="Myriad Pro" w:hAnsi="Myriad Pro" w:cs="Arial"/>
              </w:rPr>
              <w:t>.</w:t>
            </w:r>
          </w:p>
          <w:p w14:paraId="77AA308E" w14:textId="77777777" w:rsidR="004B6D54" w:rsidRPr="006A4C4F" w:rsidRDefault="004B6D54" w:rsidP="004B6D54">
            <w:pPr>
              <w:spacing w:line="360" w:lineRule="auto"/>
              <w:rPr>
                <w:rFonts w:ascii="Myriad Pro" w:hAnsi="Myriad Pro" w:cs="Arial"/>
              </w:rPr>
            </w:pPr>
          </w:p>
          <w:p w14:paraId="0EB59E04" w14:textId="649F3011" w:rsidR="004B6D54" w:rsidRDefault="004B6D54" w:rsidP="004B6D54">
            <w:pPr>
              <w:spacing w:line="360" w:lineRule="auto"/>
              <w:rPr>
                <w:rFonts w:ascii="Myriad Pro" w:hAnsi="Myriad Pro" w:cs="Arial"/>
                <w:b/>
              </w:rPr>
            </w:pPr>
            <w:r w:rsidRPr="00AE3A23">
              <w:rPr>
                <w:rFonts w:ascii="Myriad Pro" w:hAnsi="Myriad Pro" w:cs="Arial"/>
                <w:b/>
              </w:rPr>
              <w:t>Zasady oceny</w:t>
            </w:r>
          </w:p>
          <w:p w14:paraId="5715AD26" w14:textId="6D486E1F" w:rsidR="004B6D54" w:rsidRPr="006A4C4F" w:rsidRDefault="004B6D54" w:rsidP="004B6D54">
            <w:pPr>
              <w:spacing w:line="360" w:lineRule="auto"/>
              <w:rPr>
                <w:rFonts w:ascii="Myriad Pro" w:hAnsi="Myriad Pro" w:cs="Arial"/>
              </w:rPr>
            </w:pPr>
            <w:r w:rsidRPr="006A4C4F">
              <w:rPr>
                <w:rFonts w:ascii="Myriad Pro" w:hAnsi="Myriad Pro" w:cs="Arial"/>
              </w:rPr>
              <w:t>Kryterium uznaje się za spełnione (otrzyma ocenę „TAK”), jeśli wszystkie poniższe warunki są spełnione:</w:t>
            </w:r>
          </w:p>
          <w:p w14:paraId="75A0647E" w14:textId="6AAD2EF2" w:rsidR="004B6D54" w:rsidRPr="00833D8E" w:rsidRDefault="004B6D54" w:rsidP="004B6D54">
            <w:pPr>
              <w:numPr>
                <w:ilvl w:val="0"/>
                <w:numId w:val="2"/>
              </w:numPr>
              <w:spacing w:line="360" w:lineRule="auto"/>
              <w:rPr>
                <w:rFonts w:ascii="Myriad Pro" w:hAnsi="Myriad Pro" w:cs="Arial"/>
              </w:rPr>
            </w:pPr>
            <w:r>
              <w:rPr>
                <w:rFonts w:ascii="Myriad Pro" w:hAnsi="Myriad Pro" w:cs="Arial"/>
              </w:rPr>
              <w:t>status prawny wnioskodawcy jest zgodny z typem beneficjenta działania 7.2, typ projektu: „</w:t>
            </w:r>
            <w:r w:rsidRPr="00504E26">
              <w:rPr>
                <w:rFonts w:ascii="Myriad Pro" w:hAnsi="Myriad Pro" w:cs="Arial"/>
              </w:rPr>
              <w:t>Wsparcie oraz rozwój terenów inwestycyjnych/infrastruktury biznesowej</w:t>
            </w:r>
            <w:r>
              <w:rPr>
                <w:rFonts w:ascii="Myriad Pro" w:hAnsi="Myriad Pro" w:cs="Arial"/>
              </w:rPr>
              <w:t>”</w:t>
            </w:r>
            <w:r w:rsidRPr="00504E26">
              <w:rPr>
                <w:rFonts w:ascii="Myriad Pro" w:hAnsi="Myriad Pro" w:cs="Arial"/>
              </w:rPr>
              <w:t>,</w:t>
            </w:r>
          </w:p>
          <w:p w14:paraId="253C1FE0" w14:textId="15449C63" w:rsidR="004B6D54" w:rsidRPr="006A4C4F" w:rsidRDefault="004B6D54" w:rsidP="004B6D54">
            <w:pPr>
              <w:numPr>
                <w:ilvl w:val="0"/>
                <w:numId w:val="2"/>
              </w:numPr>
              <w:spacing w:line="360" w:lineRule="auto"/>
              <w:rPr>
                <w:rFonts w:ascii="Myriad Pro" w:hAnsi="Myriad Pro" w:cs="Arial"/>
              </w:rPr>
            </w:pPr>
            <w:r>
              <w:rPr>
                <w:rFonts w:ascii="Myriad Pro" w:hAnsi="Myriad Pro" w:cs="Arial"/>
              </w:rPr>
              <w:lastRenderedPageBreak/>
              <w:t>dane wskazane we wniosku o dofinansowanie są zgodne z danymi rejestrowymi wnioskodawcy.</w:t>
            </w:r>
          </w:p>
          <w:p w14:paraId="0F44B66C" w14:textId="77777777" w:rsidR="004B6D54" w:rsidRDefault="004B6D54" w:rsidP="004B6D54">
            <w:pPr>
              <w:spacing w:line="360" w:lineRule="auto"/>
              <w:rPr>
                <w:rFonts w:ascii="Myriad Pro" w:hAnsi="Myriad Pro" w:cs="Arial"/>
              </w:rPr>
            </w:pPr>
          </w:p>
          <w:p w14:paraId="0E9F8FA6" w14:textId="36387989" w:rsidR="004B6D54" w:rsidRPr="006A4C4F" w:rsidRDefault="004B6D54" w:rsidP="004B6D54">
            <w:pPr>
              <w:spacing w:line="360" w:lineRule="auto"/>
              <w:rPr>
                <w:rFonts w:ascii="Myriad Pro" w:hAnsi="Myriad Pro" w:cs="Arial"/>
              </w:rPr>
            </w:pPr>
            <w:r w:rsidRPr="006A4C4F">
              <w:rPr>
                <w:rFonts w:ascii="Myriad Pro" w:hAnsi="Myriad Pro" w:cs="Arial"/>
              </w:rPr>
              <w:t xml:space="preserve">Weryfikacja spełnienia kryterium odbywa się na podstawie ogólnie dostępnych dokumentów rejestrowych lub statutowych </w:t>
            </w:r>
            <w:r>
              <w:rPr>
                <w:rFonts w:ascii="Myriad Pro" w:hAnsi="Myriad Pro" w:cs="Arial"/>
              </w:rPr>
              <w:t>w</w:t>
            </w:r>
            <w:r w:rsidRPr="006A4C4F">
              <w:rPr>
                <w:rFonts w:ascii="Myriad Pro" w:hAnsi="Myriad Pro" w:cs="Arial"/>
              </w:rPr>
              <w:t xml:space="preserve">nioskodawcy </w:t>
            </w:r>
            <w:r>
              <w:rPr>
                <w:rFonts w:ascii="Myriad Pro" w:hAnsi="Myriad Pro" w:cs="Arial"/>
              </w:rPr>
              <w:t xml:space="preserve">oraz </w:t>
            </w:r>
            <w:r w:rsidRPr="006A4C4F">
              <w:rPr>
                <w:rFonts w:ascii="Myriad Pro" w:hAnsi="Myriad Pro" w:cs="Arial"/>
              </w:rPr>
              <w:t>na podstawie treści wniosku o dofinansowanie projektu.</w:t>
            </w:r>
          </w:p>
          <w:p w14:paraId="3026FE76" w14:textId="77777777" w:rsidR="004B6D54" w:rsidRDefault="004B6D54" w:rsidP="004B6D54">
            <w:pPr>
              <w:spacing w:line="360" w:lineRule="auto"/>
              <w:rPr>
                <w:rFonts w:ascii="Myriad Pro" w:hAnsi="Myriad Pro" w:cs="Arial"/>
              </w:rPr>
            </w:pPr>
          </w:p>
          <w:p w14:paraId="38FFC2AB" w14:textId="0430300D" w:rsidR="004B6D54" w:rsidRPr="00B51D14" w:rsidRDefault="004B6D54" w:rsidP="004B6D54">
            <w:pPr>
              <w:spacing w:line="360" w:lineRule="auto"/>
              <w:rPr>
                <w:rFonts w:ascii="Myriad Pro" w:hAnsi="Myriad Pro" w:cs="Arial"/>
              </w:rPr>
            </w:pPr>
            <w:r w:rsidRPr="006A4C4F">
              <w:rPr>
                <w:rFonts w:ascii="Myriad Pro" w:hAnsi="Myriad Pro" w:cs="Arial"/>
              </w:rPr>
              <w:t xml:space="preserve">Kryterium uznaje się za niespełnione (otrzyma ocenę „NIE”) jeżeli przynajmniej </w:t>
            </w:r>
            <w:r>
              <w:rPr>
                <w:rFonts w:ascii="Myriad Pro" w:hAnsi="Myriad Pro" w:cs="Arial"/>
              </w:rPr>
              <w:t xml:space="preserve">jeden z ww. </w:t>
            </w:r>
            <w:r w:rsidRPr="006A4C4F">
              <w:rPr>
                <w:rFonts w:ascii="Myriad Pro" w:hAnsi="Myriad Pro" w:cs="Arial"/>
              </w:rPr>
              <w:t>warun</w:t>
            </w:r>
            <w:r>
              <w:rPr>
                <w:rFonts w:ascii="Myriad Pro" w:hAnsi="Myriad Pro" w:cs="Arial"/>
              </w:rPr>
              <w:t>ków</w:t>
            </w:r>
            <w:r w:rsidRPr="006A4C4F">
              <w:rPr>
                <w:rFonts w:ascii="Myriad Pro" w:hAnsi="Myriad Pro" w:cs="Arial"/>
              </w:rPr>
              <w:t xml:space="preserve"> nie jest spełniony.</w:t>
            </w:r>
          </w:p>
        </w:tc>
        <w:tc>
          <w:tcPr>
            <w:tcW w:w="3685" w:type="dxa"/>
            <w:shd w:val="clear" w:color="auto" w:fill="FFFFFF" w:themeFill="background1"/>
          </w:tcPr>
          <w:p w14:paraId="2337291D" w14:textId="75157CA6" w:rsidR="004B6D54" w:rsidRDefault="004B6D54" w:rsidP="004B6D54">
            <w:pPr>
              <w:spacing w:line="360" w:lineRule="auto"/>
              <w:rPr>
                <w:rFonts w:ascii="Myriad Pro" w:hAnsi="Myriad Pro" w:cs="Arial"/>
              </w:rPr>
            </w:pPr>
            <w:r w:rsidRPr="00B51D14">
              <w:rPr>
                <w:rFonts w:ascii="Myriad Pro" w:hAnsi="Myriad Pro" w:cs="Arial"/>
                <w:b/>
              </w:rPr>
              <w:lastRenderedPageBreak/>
              <w:t>Opis znaczenia kryterium</w:t>
            </w:r>
          </w:p>
          <w:p w14:paraId="2FE41E15" w14:textId="6672FEA0" w:rsidR="004B6D54" w:rsidRPr="006A4C4F" w:rsidRDefault="004B6D54" w:rsidP="004B6D54">
            <w:pPr>
              <w:spacing w:line="360" w:lineRule="auto"/>
              <w:rPr>
                <w:rFonts w:ascii="Myriad Pro" w:hAnsi="Myriad Pro" w:cs="Arial"/>
              </w:rPr>
            </w:pPr>
            <w:r w:rsidRPr="006A4C4F">
              <w:rPr>
                <w:rFonts w:ascii="Myriad Pro" w:hAnsi="Myriad Pro" w:cs="Arial"/>
              </w:rPr>
              <w:t xml:space="preserve">Spełnienie kryterium jest konieczne do przyznania dofinansowania. Projekty niespełniające kryterium są </w:t>
            </w:r>
            <w:r w:rsidRPr="006A4C4F">
              <w:rPr>
                <w:rFonts w:ascii="Myriad Pro" w:hAnsi="Myriad Pro" w:cs="Arial"/>
              </w:rPr>
              <w:lastRenderedPageBreak/>
              <w:t>odrzucane. 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46DBE653" w14:textId="06D3EBFF" w:rsidR="004B6D54" w:rsidRPr="00B51D14" w:rsidRDefault="004B6D54" w:rsidP="004B6D54">
            <w:pPr>
              <w:spacing w:line="360" w:lineRule="auto"/>
              <w:rPr>
                <w:rFonts w:ascii="Myriad Pro" w:hAnsi="Myriad Pro" w:cs="Arial"/>
              </w:rPr>
            </w:pPr>
          </w:p>
        </w:tc>
      </w:tr>
      <w:tr w:rsidR="004B6D54" w:rsidRPr="00B51D14" w14:paraId="2517A5D7" w14:textId="77777777" w:rsidTr="000E74F5">
        <w:tc>
          <w:tcPr>
            <w:tcW w:w="1438" w:type="dxa"/>
            <w:shd w:val="clear" w:color="auto" w:fill="FFFFFF" w:themeFill="background1"/>
          </w:tcPr>
          <w:p w14:paraId="613213DB" w14:textId="77777777" w:rsidR="004B6D54" w:rsidRDefault="004B6D54" w:rsidP="004B6D54">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52922A93" w14:textId="76725F90" w:rsidR="004B6D54" w:rsidRPr="008C3D86" w:rsidRDefault="004B6D54" w:rsidP="004B6D54">
            <w:pPr>
              <w:spacing w:line="360" w:lineRule="auto"/>
              <w:rPr>
                <w:rFonts w:ascii="Myriad Pro" w:hAnsi="Myriad Pro" w:cs="Arial"/>
              </w:rPr>
            </w:pPr>
            <w:r>
              <w:rPr>
                <w:rFonts w:ascii="Myriad Pro" w:hAnsi="Myriad Pro" w:cs="Arial"/>
              </w:rPr>
              <w:t>5</w:t>
            </w:r>
          </w:p>
        </w:tc>
        <w:tc>
          <w:tcPr>
            <w:tcW w:w="2243" w:type="dxa"/>
            <w:shd w:val="clear" w:color="auto" w:fill="FFFFFF" w:themeFill="background1"/>
          </w:tcPr>
          <w:p w14:paraId="7ED68AB5" w14:textId="6AB1AEEE" w:rsidR="004B6D54" w:rsidRPr="006A4C4F" w:rsidRDefault="004B6D54" w:rsidP="004B6D54">
            <w:pPr>
              <w:spacing w:line="360" w:lineRule="auto"/>
              <w:rPr>
                <w:rFonts w:ascii="Myriad Pro" w:hAnsi="Myriad Pro" w:cs="Arial"/>
                <w:b/>
              </w:rPr>
            </w:pPr>
            <w:r w:rsidRPr="006A4C4F">
              <w:rPr>
                <w:rFonts w:ascii="Myriad Pro" w:hAnsi="Myriad Pro" w:cs="Arial"/>
                <w:b/>
              </w:rPr>
              <w:t>Nazwa kryterium</w:t>
            </w:r>
          </w:p>
          <w:p w14:paraId="079446E8" w14:textId="4F631034" w:rsidR="004B6D54" w:rsidRPr="006A4C4F" w:rsidRDefault="004B6D54" w:rsidP="004B6D54">
            <w:pPr>
              <w:spacing w:line="360" w:lineRule="auto"/>
              <w:rPr>
                <w:rFonts w:ascii="Myriad Pro" w:hAnsi="Myriad Pro" w:cs="Arial"/>
              </w:rPr>
            </w:pPr>
            <w:r w:rsidRPr="006A4C4F">
              <w:rPr>
                <w:rFonts w:ascii="Myriad Pro" w:hAnsi="Myriad Pro" w:cs="Arial"/>
              </w:rPr>
              <w:t>Kwalifikowalność projektu</w:t>
            </w:r>
          </w:p>
          <w:p w14:paraId="3AEC50AA" w14:textId="543A1492" w:rsidR="004B6D54" w:rsidRPr="004D2811" w:rsidRDefault="004B6D54" w:rsidP="004B6D54">
            <w:pPr>
              <w:spacing w:line="360" w:lineRule="auto"/>
              <w:rPr>
                <w:rFonts w:ascii="Myriad Pro" w:hAnsi="Myriad Pro" w:cs="Arial"/>
                <w:b/>
              </w:rPr>
            </w:pPr>
          </w:p>
        </w:tc>
        <w:tc>
          <w:tcPr>
            <w:tcW w:w="6804" w:type="dxa"/>
            <w:shd w:val="clear" w:color="auto" w:fill="FFFFFF" w:themeFill="background1"/>
          </w:tcPr>
          <w:p w14:paraId="57BA574B" w14:textId="76EE4F1F" w:rsidR="004B6D54" w:rsidRPr="006A4C4F" w:rsidRDefault="004B6D54" w:rsidP="004B6D54">
            <w:pPr>
              <w:spacing w:line="360" w:lineRule="auto"/>
              <w:rPr>
                <w:rFonts w:ascii="Myriad Pro" w:hAnsi="Myriad Pro" w:cs="Arial"/>
                <w:b/>
              </w:rPr>
            </w:pPr>
            <w:r w:rsidRPr="006A4C4F">
              <w:rPr>
                <w:rFonts w:ascii="Myriad Pro" w:hAnsi="Myriad Pro" w:cs="Arial"/>
                <w:b/>
              </w:rPr>
              <w:t>Definicja kryterium</w:t>
            </w:r>
          </w:p>
          <w:p w14:paraId="0B89CB0B" w14:textId="77777777" w:rsidR="004B6D54" w:rsidRDefault="004B6D54" w:rsidP="004B6D54">
            <w:pPr>
              <w:spacing w:line="360" w:lineRule="auto"/>
              <w:rPr>
                <w:rFonts w:ascii="Myriad Pro" w:hAnsi="Myriad Pro" w:cs="Arial"/>
              </w:rPr>
            </w:pPr>
            <w:r w:rsidRPr="00597D68">
              <w:rPr>
                <w:rFonts w:ascii="Myriad Pro" w:hAnsi="Myriad Pro" w:cs="Arial"/>
              </w:rPr>
              <w:t>Kryterium weryfikuje kwalifikowalność projektu zgodnie ze specyficznymi uwarunkowaniami kluczowymi dla naboru.</w:t>
            </w:r>
          </w:p>
          <w:p w14:paraId="569216A0" w14:textId="47B00B09" w:rsidR="004B6D54" w:rsidRDefault="004B6D54" w:rsidP="004B6D54">
            <w:pPr>
              <w:spacing w:line="360" w:lineRule="auto"/>
              <w:rPr>
                <w:rFonts w:ascii="Myriad Pro" w:hAnsi="Myriad Pro" w:cs="Arial"/>
              </w:rPr>
            </w:pPr>
            <w:r>
              <w:rPr>
                <w:rFonts w:ascii="Myriad Pro" w:hAnsi="Myriad Pro" w:cs="Arial"/>
              </w:rPr>
              <w:t xml:space="preserve">Weryfikacji podlega czy projekt </w:t>
            </w:r>
            <w:r w:rsidRPr="008D2E49">
              <w:rPr>
                <w:rFonts w:ascii="Myriad Pro" w:hAnsi="Myriad Pro" w:cs="Arial"/>
              </w:rPr>
              <w:t>polega na wsparciu infrastruktury okołobiznesowej i terenów inwestycyjnych</w:t>
            </w:r>
            <w:r>
              <w:rPr>
                <w:rFonts w:ascii="Myriad Pro" w:hAnsi="Myriad Pro" w:cs="Arial"/>
              </w:rPr>
              <w:t xml:space="preserve"> przeznaczonych w szczególności dla MŚP i dotyczy:</w:t>
            </w:r>
          </w:p>
          <w:p w14:paraId="43781203" w14:textId="28427936" w:rsidR="004B6D54" w:rsidRPr="00DA4A70" w:rsidRDefault="004B6D54" w:rsidP="004B6D54">
            <w:pPr>
              <w:pStyle w:val="Akapitzlist"/>
              <w:numPr>
                <w:ilvl w:val="0"/>
                <w:numId w:val="25"/>
              </w:numPr>
              <w:spacing w:after="0" w:line="360" w:lineRule="auto"/>
              <w:rPr>
                <w:rFonts w:ascii="Myriad Pro" w:hAnsi="Myriad Pro" w:cs="Arial"/>
              </w:rPr>
            </w:pPr>
            <w:r w:rsidRPr="00DA4A70">
              <w:rPr>
                <w:rFonts w:ascii="Myriad Pro" w:hAnsi="Myriad Pro" w:cs="Arial"/>
              </w:rPr>
              <w:t>poszerzenia istniejącej strefy inwestycyjnej, poprzez przyłączenie przylegających do niej działek,</w:t>
            </w:r>
          </w:p>
          <w:p w14:paraId="7057E370" w14:textId="3F672263" w:rsidR="004B6D54" w:rsidRPr="00DA4A70" w:rsidRDefault="004B6D54" w:rsidP="004B6D54">
            <w:pPr>
              <w:pStyle w:val="Akapitzlist"/>
              <w:numPr>
                <w:ilvl w:val="0"/>
                <w:numId w:val="25"/>
              </w:numPr>
              <w:spacing w:after="0" w:line="360" w:lineRule="auto"/>
              <w:rPr>
                <w:rFonts w:ascii="Myriad Pro" w:hAnsi="Myriad Pro" w:cs="Arial"/>
              </w:rPr>
            </w:pPr>
            <w:r w:rsidRPr="00DA4A70">
              <w:rPr>
                <w:rFonts w:ascii="Myriad Pro" w:hAnsi="Myriad Pro" w:cs="Arial"/>
              </w:rPr>
              <w:t>zwiększenia atrakcyjności strefy w istniejących granicach,</w:t>
            </w:r>
          </w:p>
          <w:p w14:paraId="7A6F78FC" w14:textId="77777777" w:rsidR="004B6D54" w:rsidRDefault="004B6D54" w:rsidP="004B6D54">
            <w:pPr>
              <w:pStyle w:val="Akapitzlist"/>
              <w:numPr>
                <w:ilvl w:val="0"/>
                <w:numId w:val="25"/>
              </w:numPr>
              <w:spacing w:after="0" w:line="360" w:lineRule="auto"/>
              <w:rPr>
                <w:rFonts w:ascii="Myriad Pro" w:hAnsi="Myriad Pro" w:cs="Arial"/>
              </w:rPr>
            </w:pPr>
            <w:r w:rsidRPr="00DA4A70">
              <w:rPr>
                <w:rFonts w:ascii="Myriad Pro" w:hAnsi="Myriad Pro" w:cs="Arial"/>
              </w:rPr>
              <w:lastRenderedPageBreak/>
              <w:t xml:space="preserve">tworzenia nowych stref inwestycyjnych na terenach poprzemysłowych, </w:t>
            </w:r>
            <w:proofErr w:type="spellStart"/>
            <w:r w:rsidRPr="00DA4A70">
              <w:rPr>
                <w:rFonts w:ascii="Myriad Pro" w:hAnsi="Myriad Pro" w:cs="Arial"/>
              </w:rPr>
              <w:t>pokolejowych</w:t>
            </w:r>
            <w:proofErr w:type="spellEnd"/>
            <w:r w:rsidRPr="00DA4A70">
              <w:rPr>
                <w:rFonts w:ascii="Myriad Pro" w:hAnsi="Myriad Pro" w:cs="Arial"/>
              </w:rPr>
              <w:t xml:space="preserve">, powojskowych i popegeerowskich </w:t>
            </w:r>
          </w:p>
          <w:p w14:paraId="76BD4488" w14:textId="0E5BFFC2" w:rsidR="004B6D54" w:rsidRPr="00DA4A70" w:rsidRDefault="004B6D54" w:rsidP="004B6D54">
            <w:pPr>
              <w:spacing w:line="360" w:lineRule="auto"/>
              <w:rPr>
                <w:rFonts w:ascii="Myriad Pro" w:hAnsi="Myriad Pro" w:cs="Arial"/>
              </w:rPr>
            </w:pPr>
            <w:r w:rsidRPr="00DA4A70">
              <w:rPr>
                <w:rFonts w:ascii="Myriad Pro" w:hAnsi="Myriad Pro" w:cs="Arial"/>
              </w:rPr>
              <w:t>oraz polega na:</w:t>
            </w:r>
          </w:p>
          <w:p w14:paraId="55FB178E" w14:textId="360A430A" w:rsidR="004B6D54" w:rsidRPr="00DA4A70" w:rsidRDefault="004B6D54" w:rsidP="004B6D54">
            <w:pPr>
              <w:pStyle w:val="Akapitzlist"/>
              <w:numPr>
                <w:ilvl w:val="0"/>
                <w:numId w:val="25"/>
              </w:numPr>
              <w:spacing w:after="0" w:line="360" w:lineRule="auto"/>
              <w:rPr>
                <w:rFonts w:ascii="Myriad Pro" w:hAnsi="Myriad Pro" w:cs="Arial"/>
              </w:rPr>
            </w:pPr>
            <w:r w:rsidRPr="00DA4A70">
              <w:rPr>
                <w:rFonts w:ascii="Myriad Pro" w:hAnsi="Myriad Pro" w:cs="Arial"/>
              </w:rPr>
              <w:t>prowadzeniu prac studyjno-koncepcyjnych, badań geotechnicznych,</w:t>
            </w:r>
          </w:p>
          <w:p w14:paraId="1CC3900F" w14:textId="54254654" w:rsidR="004B6D54" w:rsidRPr="00DA4A70" w:rsidRDefault="004B6D54" w:rsidP="004B6D54">
            <w:pPr>
              <w:pStyle w:val="Akapitzlist"/>
              <w:numPr>
                <w:ilvl w:val="0"/>
                <w:numId w:val="25"/>
              </w:numPr>
              <w:spacing w:after="0" w:line="360" w:lineRule="auto"/>
              <w:rPr>
                <w:rFonts w:ascii="Myriad Pro" w:hAnsi="Myriad Pro" w:cs="Arial"/>
              </w:rPr>
            </w:pPr>
            <w:r w:rsidRPr="00DA4A70">
              <w:rPr>
                <w:rFonts w:ascii="Myriad Pro" w:hAnsi="Myriad Pro" w:cs="Arial"/>
              </w:rPr>
              <w:t>kompleksowym wyposażeniu w media,</w:t>
            </w:r>
          </w:p>
          <w:p w14:paraId="273ECD67" w14:textId="1E0A76E6" w:rsidR="004B6D54" w:rsidRPr="00DA4A70" w:rsidRDefault="004B6D54" w:rsidP="004B6D54">
            <w:pPr>
              <w:pStyle w:val="Akapitzlist"/>
              <w:numPr>
                <w:ilvl w:val="0"/>
                <w:numId w:val="25"/>
              </w:numPr>
              <w:spacing w:after="0" w:line="360" w:lineRule="auto"/>
              <w:rPr>
                <w:rFonts w:ascii="Myriad Pro" w:hAnsi="Myriad Pro" w:cs="Arial"/>
              </w:rPr>
            </w:pPr>
            <w:r w:rsidRPr="00DA4A70">
              <w:rPr>
                <w:rFonts w:ascii="Myriad Pro" w:hAnsi="Myriad Pro" w:cs="Arial"/>
              </w:rPr>
              <w:t>modernizacji i rozbudowie wewnętrznej infrastruktury komunikacyjnej,</w:t>
            </w:r>
          </w:p>
          <w:p w14:paraId="55612D18" w14:textId="214543D6" w:rsidR="004B6D54" w:rsidRPr="00DA4A70" w:rsidRDefault="004B6D54" w:rsidP="004B6D54">
            <w:pPr>
              <w:pStyle w:val="Akapitzlist"/>
              <w:numPr>
                <w:ilvl w:val="0"/>
                <w:numId w:val="25"/>
              </w:numPr>
              <w:spacing w:after="0" w:line="360" w:lineRule="auto"/>
              <w:rPr>
                <w:rFonts w:ascii="Myriad Pro" w:hAnsi="Myriad Pro" w:cs="Arial"/>
              </w:rPr>
            </w:pPr>
            <w:r w:rsidRPr="00DA4A70">
              <w:rPr>
                <w:rFonts w:ascii="Myriad Pro" w:hAnsi="Myriad Pro" w:cs="Arial"/>
              </w:rPr>
              <w:t>uzupełnieniu elementów niezbędnej infrastruktury lub modernizacji istniejącej infrastruktury (w tym elementy infrastruktury wspólnej, przeznaczonej dla wszystkich przedsiębiorców funkcjonujących na terenie strefy),</w:t>
            </w:r>
          </w:p>
          <w:p w14:paraId="157A5164" w14:textId="766F3219" w:rsidR="004B6D54" w:rsidRPr="00DA4A70" w:rsidRDefault="004B6D54" w:rsidP="004B6D54">
            <w:pPr>
              <w:pStyle w:val="Akapitzlist"/>
              <w:numPr>
                <w:ilvl w:val="0"/>
                <w:numId w:val="25"/>
              </w:numPr>
              <w:spacing w:after="0" w:line="360" w:lineRule="auto"/>
              <w:rPr>
                <w:rFonts w:ascii="Myriad Pro" w:hAnsi="Myriad Pro" w:cs="Arial"/>
              </w:rPr>
            </w:pPr>
            <w:r w:rsidRPr="00DA4A70">
              <w:rPr>
                <w:rFonts w:ascii="Myriad Pro" w:hAnsi="Myriad Pro" w:cs="Arial"/>
              </w:rPr>
              <w:t>adaptacji budynków na cele planowanej działalności gospodarczej służącej więcej niż jednemu przedsiębiorcy.</w:t>
            </w:r>
          </w:p>
          <w:p w14:paraId="6EEEA4AA" w14:textId="542FFBFA" w:rsidR="004B6D54" w:rsidRDefault="004B6D54" w:rsidP="004B6D54">
            <w:pPr>
              <w:spacing w:line="360" w:lineRule="auto"/>
              <w:rPr>
                <w:rFonts w:ascii="Myriad Pro" w:hAnsi="Myriad Pro" w:cs="Arial"/>
              </w:rPr>
            </w:pPr>
          </w:p>
          <w:p w14:paraId="4227AB6C" w14:textId="19ED024F" w:rsidR="004B6D54" w:rsidRDefault="004B6D54" w:rsidP="004B6D54">
            <w:pPr>
              <w:spacing w:line="360" w:lineRule="auto"/>
              <w:rPr>
                <w:rFonts w:ascii="Myriad Pro" w:hAnsi="Myriad Pro" w:cs="Arial"/>
              </w:rPr>
            </w:pPr>
            <w:r w:rsidRPr="00A13432">
              <w:rPr>
                <w:rFonts w:ascii="Myriad Pro" w:hAnsi="Myriad Pro" w:cs="Arial"/>
              </w:rPr>
              <w:lastRenderedPageBreak/>
              <w:t>Weryfikacji podlega czy projekt jest przedsięwzięciem</w:t>
            </w:r>
            <w:r>
              <w:rPr>
                <w:rFonts w:ascii="Myriad Pro" w:hAnsi="Myriad Pro" w:cs="Arial"/>
              </w:rPr>
              <w:t xml:space="preserve"> </w:t>
            </w:r>
            <w:r w:rsidRPr="00A13432">
              <w:rPr>
                <w:rFonts w:ascii="Myriad Pro" w:hAnsi="Myriad Pro" w:cs="Arial"/>
              </w:rPr>
              <w:t xml:space="preserve">podstawowym wskazanym w porozumieniu terytorialnym będącym podstawą realizacji </w:t>
            </w:r>
            <w:r>
              <w:rPr>
                <w:rFonts w:ascii="Myriad Pro" w:hAnsi="Myriad Pro" w:cs="Arial"/>
              </w:rPr>
              <w:t>I</w:t>
            </w:r>
            <w:r w:rsidRPr="00A13432">
              <w:rPr>
                <w:rFonts w:ascii="Myriad Pro" w:hAnsi="Myriad Pro" w:cs="Arial"/>
              </w:rPr>
              <w:t xml:space="preserve">IT w ramach Programu </w:t>
            </w:r>
            <w:r w:rsidRPr="007E7CEA">
              <w:rPr>
                <w:rFonts w:ascii="Myriad Pro" w:hAnsi="Myriad Pro" w:cs="Arial"/>
              </w:rPr>
              <w:t>FEPZ</w:t>
            </w:r>
            <w:r w:rsidR="000E74F5">
              <w:rPr>
                <w:rFonts w:ascii="Myriad Pro" w:hAnsi="Myriad Pro" w:cs="Arial"/>
              </w:rPr>
              <w:t>.</w:t>
            </w:r>
          </w:p>
          <w:p w14:paraId="54C43DF0" w14:textId="1E084759" w:rsidR="004B6D54" w:rsidRDefault="004B6D54" w:rsidP="004B6D54">
            <w:pPr>
              <w:spacing w:line="360" w:lineRule="auto"/>
              <w:rPr>
                <w:rFonts w:ascii="Myriad Pro" w:hAnsi="Myriad Pro" w:cs="Arial"/>
              </w:rPr>
            </w:pPr>
          </w:p>
          <w:p w14:paraId="0861653A" w14:textId="77777777" w:rsidR="004B6D54" w:rsidRPr="00AC4499" w:rsidRDefault="004B6D54" w:rsidP="004B6D54">
            <w:pPr>
              <w:spacing w:line="360" w:lineRule="auto"/>
              <w:rPr>
                <w:rFonts w:ascii="Myriad Pro" w:hAnsi="Myriad Pro" w:cs="Arial"/>
              </w:rPr>
            </w:pPr>
            <w:r w:rsidRPr="00AC4499">
              <w:rPr>
                <w:rFonts w:ascii="Myriad Pro" w:hAnsi="Myriad Pro" w:cs="Arial"/>
              </w:rPr>
              <w:t>Projektując inwestycję zadbano o zachowanie i rozwój zielonej infrastruktury, zwłaszcza ochronę drzew, w całym cyklu</w:t>
            </w:r>
          </w:p>
          <w:p w14:paraId="1B7523C9" w14:textId="77777777" w:rsidR="004B6D54" w:rsidRPr="00AC4499" w:rsidRDefault="004B6D54" w:rsidP="004B6D54">
            <w:pPr>
              <w:spacing w:line="360" w:lineRule="auto"/>
              <w:rPr>
                <w:rFonts w:ascii="Myriad Pro" w:hAnsi="Myriad Pro" w:cs="Arial"/>
              </w:rPr>
            </w:pPr>
            <w:r w:rsidRPr="00AC4499">
              <w:rPr>
                <w:rFonts w:ascii="Myriad Pro" w:hAnsi="Myriad Pro" w:cs="Arial"/>
              </w:rPr>
              <w:t xml:space="preserve">projektowym, w tym poprzez stosowanie standardów ochrony zieleni. </w:t>
            </w:r>
          </w:p>
          <w:p w14:paraId="3EA5D196" w14:textId="7D616B05" w:rsidR="004B6D54" w:rsidRDefault="004B6D54" w:rsidP="004B6D54">
            <w:pPr>
              <w:spacing w:line="360" w:lineRule="auto"/>
              <w:rPr>
                <w:rFonts w:ascii="Myriad Pro" w:hAnsi="Myriad Pro" w:cs="Arial"/>
              </w:rPr>
            </w:pPr>
            <w:r w:rsidRPr="00AC4499">
              <w:rPr>
                <w:rFonts w:ascii="Myriad Pro" w:hAnsi="Myriad Pro" w:cs="Arial"/>
              </w:rPr>
              <w:t>Projekt zakłada unikanie tworzenia powierzchni uszczelnionych, a jeżeli są takie przestrzenie zaprojektowane, uzasadniono brak innych możliwości.</w:t>
            </w:r>
          </w:p>
          <w:p w14:paraId="1D538DF0" w14:textId="77777777" w:rsidR="004B6D54" w:rsidRDefault="004B6D54" w:rsidP="004B6D54">
            <w:pPr>
              <w:spacing w:line="360" w:lineRule="auto"/>
              <w:rPr>
                <w:rFonts w:ascii="Myriad Pro" w:hAnsi="Myriad Pro" w:cs="Arial"/>
              </w:rPr>
            </w:pPr>
          </w:p>
          <w:p w14:paraId="3F39B0BF" w14:textId="1F190913" w:rsidR="004B6D54" w:rsidRDefault="004B6D54" w:rsidP="004B6D54">
            <w:pPr>
              <w:spacing w:line="360" w:lineRule="auto"/>
              <w:rPr>
                <w:rFonts w:ascii="Myriad Pro" w:hAnsi="Myriad Pro" w:cs="Arial"/>
              </w:rPr>
            </w:pPr>
            <w:r>
              <w:rPr>
                <w:rFonts w:ascii="Myriad Pro" w:hAnsi="Myriad Pro" w:cs="Arial"/>
              </w:rPr>
              <w:t xml:space="preserve">Weryfikacji podlegać będzie także opis projektu, czy w projekcie nie przewidziano przeznaczenia wspartych w projekcie terenów do pełnienia funkcji, które są wykluczone z możliwości dofinansowania  tj. </w:t>
            </w:r>
            <w:r w:rsidRPr="00826095">
              <w:rPr>
                <w:rFonts w:ascii="Myriad Pro" w:hAnsi="Myriad Pro" w:cs="Arial"/>
              </w:rPr>
              <w:t xml:space="preserve">pełnienia funkcji mieszkaniowych i handlowych oraz funkcji kompleksów turystycznych, rekreacyjnych, hotelowych, gastronomicznych i konferencyjnych, a także </w:t>
            </w:r>
            <w:r>
              <w:rPr>
                <w:rFonts w:ascii="Myriad Pro" w:hAnsi="Myriad Pro" w:cs="Arial"/>
              </w:rPr>
              <w:t xml:space="preserve">czy projekt nie obejmuje </w:t>
            </w:r>
            <w:r w:rsidRPr="00826095">
              <w:rPr>
                <w:rFonts w:ascii="Myriad Pro" w:hAnsi="Myriad Pro" w:cs="Arial"/>
              </w:rPr>
              <w:t xml:space="preserve">wspierania infrastruktury bezpośrednio wykorzystywanej do </w:t>
            </w:r>
            <w:r w:rsidRPr="00826095">
              <w:rPr>
                <w:rFonts w:ascii="Myriad Pro" w:hAnsi="Myriad Pro" w:cs="Arial"/>
              </w:rPr>
              <w:lastRenderedPageBreak/>
              <w:t>prowadzenia inkubatorów przedsiębiorczości i inkubatorów technologicznych</w:t>
            </w:r>
            <w:r>
              <w:rPr>
                <w:rFonts w:ascii="Myriad Pro" w:hAnsi="Myriad Pro" w:cs="Arial"/>
              </w:rPr>
              <w:t>.</w:t>
            </w:r>
          </w:p>
          <w:p w14:paraId="59F1DC34" w14:textId="77777777" w:rsidR="004B6D54" w:rsidRPr="006A4C4F" w:rsidRDefault="004B6D54" w:rsidP="004B6D54">
            <w:pPr>
              <w:spacing w:line="360" w:lineRule="auto"/>
              <w:rPr>
                <w:rFonts w:ascii="Myriad Pro" w:hAnsi="Myriad Pro" w:cs="Arial"/>
              </w:rPr>
            </w:pPr>
          </w:p>
          <w:p w14:paraId="6C586875" w14:textId="4F5DF708" w:rsidR="004B6D54" w:rsidRDefault="004B6D54" w:rsidP="004B6D54">
            <w:pPr>
              <w:spacing w:line="360" w:lineRule="auto"/>
              <w:rPr>
                <w:rFonts w:ascii="Myriad Pro" w:hAnsi="Myriad Pro" w:cs="Arial"/>
                <w:b/>
              </w:rPr>
            </w:pPr>
            <w:r w:rsidRPr="00AE3A23">
              <w:rPr>
                <w:rFonts w:ascii="Myriad Pro" w:hAnsi="Myriad Pro" w:cs="Arial"/>
                <w:b/>
              </w:rPr>
              <w:t>Zasady oceny</w:t>
            </w:r>
          </w:p>
          <w:p w14:paraId="2BAD8437" w14:textId="687BB194" w:rsidR="004B6D54" w:rsidRPr="006A4C4F" w:rsidRDefault="004B6D54" w:rsidP="004B6D54">
            <w:pPr>
              <w:spacing w:line="360" w:lineRule="auto"/>
              <w:rPr>
                <w:rFonts w:ascii="Myriad Pro" w:hAnsi="Myriad Pro" w:cs="Arial"/>
              </w:rPr>
            </w:pPr>
            <w:r w:rsidRPr="006A4C4F">
              <w:rPr>
                <w:rFonts w:ascii="Myriad Pro" w:hAnsi="Myriad Pro" w:cs="Arial"/>
              </w:rPr>
              <w:t xml:space="preserve">Kryterium uznaje się za spełnione (otrzyma ocenę „TAK”), jeśli wszystkie poniższe warunku są spełnione: </w:t>
            </w:r>
          </w:p>
          <w:p w14:paraId="6B61E811" w14:textId="6017994F" w:rsidR="004B6D54" w:rsidRPr="005949B8" w:rsidRDefault="004B6D54" w:rsidP="004B6D54">
            <w:pPr>
              <w:pStyle w:val="Akapitzlist"/>
              <w:numPr>
                <w:ilvl w:val="0"/>
                <w:numId w:val="25"/>
              </w:numPr>
              <w:spacing w:after="0" w:line="360" w:lineRule="auto"/>
              <w:rPr>
                <w:rFonts w:ascii="Myriad Pro" w:hAnsi="Myriad Pro" w:cs="Arial"/>
              </w:rPr>
            </w:pPr>
            <w:r w:rsidRPr="005949B8">
              <w:rPr>
                <w:rFonts w:ascii="Myriad Pro" w:hAnsi="Myriad Pro" w:cs="Arial"/>
              </w:rPr>
              <w:t>projekt jest przedsięwzięciem podstawowym</w:t>
            </w:r>
            <w:r>
              <w:rPr>
                <w:rFonts w:ascii="Myriad Pro" w:hAnsi="Myriad Pro" w:cs="Arial"/>
              </w:rPr>
              <w:t xml:space="preserve"> </w:t>
            </w:r>
            <w:r w:rsidRPr="005949B8">
              <w:rPr>
                <w:rFonts w:ascii="Myriad Pro" w:hAnsi="Myriad Pro" w:cs="Arial"/>
              </w:rPr>
              <w:t>wskazanym w porozumieniu terytorialnym będącym podstawą realizacji IIT w ramach Programu FEPZ,</w:t>
            </w:r>
          </w:p>
          <w:p w14:paraId="1B0458DC" w14:textId="07842463" w:rsidR="004B6D54" w:rsidRDefault="004B6D54" w:rsidP="004B6D54">
            <w:pPr>
              <w:pStyle w:val="Akapitzlist"/>
              <w:numPr>
                <w:ilvl w:val="0"/>
                <w:numId w:val="25"/>
              </w:numPr>
              <w:spacing w:after="0" w:line="360" w:lineRule="auto"/>
              <w:rPr>
                <w:rFonts w:ascii="Myriad Pro" w:hAnsi="Myriad Pro" w:cs="Arial"/>
              </w:rPr>
            </w:pPr>
            <w:r>
              <w:rPr>
                <w:rFonts w:ascii="Myriad Pro" w:hAnsi="Myriad Pro" w:cs="Arial"/>
              </w:rPr>
              <w:t>projekt polega na wsparciu infrastruktury okołobiznesowej i terenów inwestycyjnych,</w:t>
            </w:r>
          </w:p>
          <w:p w14:paraId="029CD1D0" w14:textId="34B66F9A" w:rsidR="004B6D54" w:rsidRDefault="004B6D54" w:rsidP="004B6D54">
            <w:pPr>
              <w:pStyle w:val="Akapitzlist"/>
              <w:numPr>
                <w:ilvl w:val="0"/>
                <w:numId w:val="25"/>
              </w:numPr>
              <w:spacing w:after="0" w:line="360" w:lineRule="auto"/>
              <w:rPr>
                <w:rFonts w:ascii="Myriad Pro" w:hAnsi="Myriad Pro" w:cs="Arial"/>
              </w:rPr>
            </w:pPr>
            <w:r>
              <w:rPr>
                <w:rFonts w:ascii="Myriad Pro" w:hAnsi="Myriad Pro" w:cs="Arial"/>
              </w:rPr>
              <w:t xml:space="preserve">projekt nie polega na przeznaczeniu wspartych terenów do pełnienia funkcji </w:t>
            </w:r>
            <w:r w:rsidRPr="00C63A52">
              <w:rPr>
                <w:rFonts w:ascii="Myriad Pro" w:hAnsi="Myriad Pro" w:cs="Arial"/>
              </w:rPr>
              <w:t xml:space="preserve">mieszkaniowych i handlowych oraz funkcji kompleksów turystycznych, rekreacyjnych, hotelowych, gastronomicznych i konferencyjnych, a także </w:t>
            </w:r>
            <w:r>
              <w:rPr>
                <w:rFonts w:ascii="Myriad Pro" w:hAnsi="Myriad Pro" w:cs="Arial"/>
              </w:rPr>
              <w:t xml:space="preserve">na </w:t>
            </w:r>
            <w:r w:rsidRPr="00C63A52">
              <w:rPr>
                <w:rFonts w:ascii="Myriad Pro" w:hAnsi="Myriad Pro" w:cs="Arial"/>
              </w:rPr>
              <w:t>wspierani</w:t>
            </w:r>
            <w:r>
              <w:rPr>
                <w:rFonts w:ascii="Myriad Pro" w:hAnsi="Myriad Pro" w:cs="Arial"/>
              </w:rPr>
              <w:t>u</w:t>
            </w:r>
            <w:r w:rsidRPr="00C63A52">
              <w:rPr>
                <w:rFonts w:ascii="Myriad Pro" w:hAnsi="Myriad Pro" w:cs="Arial"/>
              </w:rPr>
              <w:t xml:space="preserve"> infrastruktury bezpośrednio wykorzystywanej do prowadzenia inkubatorów przedsiębiorczości i inkubatorów technologicznych</w:t>
            </w:r>
            <w:r>
              <w:rPr>
                <w:rFonts w:ascii="Myriad Pro" w:hAnsi="Myriad Pro" w:cs="Arial"/>
              </w:rPr>
              <w:t>,</w:t>
            </w:r>
          </w:p>
          <w:p w14:paraId="6913DA7F" w14:textId="77777777" w:rsidR="004B6D54" w:rsidRPr="00AC4499" w:rsidRDefault="004B6D54" w:rsidP="004B6D54">
            <w:pPr>
              <w:pStyle w:val="Akapitzlist"/>
              <w:numPr>
                <w:ilvl w:val="0"/>
                <w:numId w:val="25"/>
              </w:numPr>
              <w:spacing w:after="0" w:line="360" w:lineRule="auto"/>
              <w:rPr>
                <w:rFonts w:ascii="Myriad Pro" w:hAnsi="Myriad Pro" w:cs="Arial"/>
              </w:rPr>
            </w:pPr>
            <w:r w:rsidRPr="00AC4499">
              <w:rPr>
                <w:rFonts w:ascii="Myriad Pro" w:hAnsi="Myriad Pro" w:cs="Arial"/>
              </w:rPr>
              <w:lastRenderedPageBreak/>
              <w:t>w wniosku o dofinansowanie wykazano, że projektując inwestycję zadbano o zachowanie i rozwój zielonej infrastruktury, zwłaszcza ochronę drzew, w całym cyklu</w:t>
            </w:r>
          </w:p>
          <w:p w14:paraId="39B23B8A" w14:textId="77777777" w:rsidR="004B6D54" w:rsidRPr="00AC4499" w:rsidRDefault="004B6D54" w:rsidP="004B6D54">
            <w:pPr>
              <w:pStyle w:val="Akapitzlist"/>
              <w:spacing w:after="0" w:line="360" w:lineRule="auto"/>
              <w:rPr>
                <w:rFonts w:ascii="Myriad Pro" w:hAnsi="Myriad Pro" w:cs="Arial"/>
              </w:rPr>
            </w:pPr>
            <w:r w:rsidRPr="00AC4499">
              <w:rPr>
                <w:rFonts w:ascii="Myriad Pro" w:hAnsi="Myriad Pro" w:cs="Arial"/>
              </w:rPr>
              <w:t>projektowym, w tym poprzez stosowanie standardów ochrony zieleni,</w:t>
            </w:r>
          </w:p>
          <w:p w14:paraId="3D48F096" w14:textId="55A6A502" w:rsidR="004B6D54" w:rsidRDefault="004B6D54" w:rsidP="004B6D54">
            <w:pPr>
              <w:pStyle w:val="Akapitzlist"/>
              <w:numPr>
                <w:ilvl w:val="0"/>
                <w:numId w:val="25"/>
              </w:numPr>
              <w:spacing w:after="0" w:line="360" w:lineRule="auto"/>
              <w:rPr>
                <w:rFonts w:ascii="Myriad Pro" w:hAnsi="Myriad Pro" w:cs="Arial"/>
              </w:rPr>
            </w:pPr>
            <w:r w:rsidRPr="00AC4499">
              <w:rPr>
                <w:rFonts w:ascii="Myriad Pro" w:hAnsi="Myriad Pro" w:cs="Arial"/>
              </w:rPr>
              <w:t>projekt zakłada unikanie tworzenia powierzchni uszczelnionych, a jeżeli są takie przestrzenie zaprojektowane, we wniosku o dofinansowanie uzasadniono brak innych możliwości</w:t>
            </w:r>
            <w:r>
              <w:rPr>
                <w:rFonts w:ascii="Myriad Pro" w:hAnsi="Myriad Pro" w:cs="Arial"/>
              </w:rPr>
              <w:t>,</w:t>
            </w:r>
          </w:p>
          <w:p w14:paraId="6F426348" w14:textId="6BA0F3DA" w:rsidR="004B6D54" w:rsidRPr="00C63A52" w:rsidRDefault="004B6D54" w:rsidP="004B6D54">
            <w:pPr>
              <w:pStyle w:val="Akapitzlist"/>
              <w:numPr>
                <w:ilvl w:val="0"/>
                <w:numId w:val="25"/>
              </w:numPr>
              <w:spacing w:after="0" w:line="360" w:lineRule="auto"/>
              <w:rPr>
                <w:rFonts w:ascii="Myriad Pro" w:hAnsi="Myriad Pro" w:cs="Arial"/>
              </w:rPr>
            </w:pPr>
            <w:r>
              <w:rPr>
                <w:rFonts w:ascii="Myriad Pro" w:hAnsi="Myriad Pro" w:cs="Arial"/>
              </w:rPr>
              <w:t>we wniosku o dofinansowanie wykazano, że wybrany wariant realizacji projektu jest najlepszy pod względem lokalizacyjnym, organizacyjnym i technologicznym, a także jest możliwy do wykonania.</w:t>
            </w:r>
          </w:p>
          <w:p w14:paraId="5847E844" w14:textId="77777777" w:rsidR="004B6D54" w:rsidRDefault="004B6D54" w:rsidP="004B6D54">
            <w:pPr>
              <w:spacing w:line="360" w:lineRule="auto"/>
              <w:rPr>
                <w:rFonts w:ascii="Myriad Pro" w:hAnsi="Myriad Pro" w:cs="Arial"/>
              </w:rPr>
            </w:pPr>
          </w:p>
          <w:p w14:paraId="16DF6F5D" w14:textId="44E17A18" w:rsidR="004B6D54" w:rsidRPr="00C63A52" w:rsidRDefault="004B6D54" w:rsidP="004B6D54">
            <w:pPr>
              <w:spacing w:line="360" w:lineRule="auto"/>
              <w:rPr>
                <w:rFonts w:ascii="Myriad Pro" w:hAnsi="Myriad Pro" w:cs="Arial"/>
              </w:rPr>
            </w:pPr>
            <w:r w:rsidRPr="00C63A52">
              <w:rPr>
                <w:rFonts w:ascii="Myriad Pro" w:hAnsi="Myriad Pro" w:cs="Arial"/>
              </w:rPr>
              <w:t>Kryterium uznaje się za niespełnione (otrzyma ocenę „NIE”) jeżeli przynajmniej jeden z</w:t>
            </w:r>
            <w:r>
              <w:rPr>
                <w:rFonts w:ascii="Myriad Pro" w:hAnsi="Myriad Pro" w:cs="Arial"/>
              </w:rPr>
              <w:t xml:space="preserve"> ww.</w:t>
            </w:r>
            <w:r w:rsidRPr="00C63A52">
              <w:rPr>
                <w:rFonts w:ascii="Myriad Pro" w:hAnsi="Myriad Pro" w:cs="Arial"/>
              </w:rPr>
              <w:t xml:space="preserve"> warunków</w:t>
            </w:r>
            <w:r>
              <w:rPr>
                <w:rFonts w:ascii="Myriad Pro" w:hAnsi="Myriad Pro" w:cs="Arial"/>
              </w:rPr>
              <w:t xml:space="preserve"> </w:t>
            </w:r>
            <w:r w:rsidRPr="006A4C4F">
              <w:rPr>
                <w:rFonts w:ascii="Myriad Pro" w:hAnsi="Myriad Pro" w:cs="Arial"/>
              </w:rPr>
              <w:t xml:space="preserve">(o ile dotyczy) </w:t>
            </w:r>
            <w:r w:rsidRPr="00C63A52">
              <w:rPr>
                <w:rFonts w:ascii="Myriad Pro" w:hAnsi="Myriad Pro" w:cs="Arial"/>
              </w:rPr>
              <w:t>nie jest spełniony.</w:t>
            </w:r>
          </w:p>
        </w:tc>
        <w:tc>
          <w:tcPr>
            <w:tcW w:w="3685" w:type="dxa"/>
            <w:shd w:val="clear" w:color="auto" w:fill="FFFFFF" w:themeFill="background1"/>
          </w:tcPr>
          <w:p w14:paraId="59CBF887" w14:textId="2F5E4A87" w:rsidR="004B6D54" w:rsidRDefault="004B6D54" w:rsidP="004B6D54">
            <w:pPr>
              <w:spacing w:line="360" w:lineRule="auto"/>
              <w:rPr>
                <w:rFonts w:ascii="Myriad Pro" w:hAnsi="Myriad Pro" w:cs="Arial"/>
              </w:rPr>
            </w:pPr>
            <w:r w:rsidRPr="00B51D14">
              <w:rPr>
                <w:rFonts w:ascii="Myriad Pro" w:hAnsi="Myriad Pro" w:cs="Arial"/>
                <w:b/>
              </w:rPr>
              <w:lastRenderedPageBreak/>
              <w:t>Opis znaczenia kryterium</w:t>
            </w:r>
            <w:r w:rsidRPr="006A4C4F">
              <w:rPr>
                <w:rFonts w:ascii="Myriad Pro" w:hAnsi="Myriad Pro" w:cs="Arial"/>
              </w:rPr>
              <w:t xml:space="preserve"> </w:t>
            </w:r>
          </w:p>
          <w:p w14:paraId="69E8D799" w14:textId="1258508E" w:rsidR="004B6D54" w:rsidRPr="006A4C4F" w:rsidRDefault="004B6D54" w:rsidP="004B6D54">
            <w:pPr>
              <w:spacing w:line="360" w:lineRule="auto"/>
              <w:rPr>
                <w:rFonts w:ascii="Myriad Pro" w:hAnsi="Myriad Pro" w:cs="Arial"/>
              </w:rPr>
            </w:pPr>
            <w:r w:rsidRPr="006A4C4F">
              <w:rPr>
                <w:rFonts w:ascii="Myriad Pro" w:hAnsi="Myriad Pro" w:cs="Arial"/>
              </w:rPr>
              <w:t>Spełnienie kryterium jest konieczne do przyznania dofinansowania. Projekty niespełniające kryterium są odrzucane. 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14C001F4" w14:textId="03B43610" w:rsidR="004B6D54" w:rsidRPr="00B51D14" w:rsidRDefault="004B6D54" w:rsidP="004B6D54">
            <w:pPr>
              <w:spacing w:line="360" w:lineRule="auto"/>
              <w:rPr>
                <w:rFonts w:ascii="Myriad Pro" w:hAnsi="Myriad Pro" w:cs="Arial"/>
              </w:rPr>
            </w:pPr>
          </w:p>
        </w:tc>
      </w:tr>
      <w:tr w:rsidR="004B6D54" w:rsidRPr="00B51D14" w14:paraId="05743507" w14:textId="77777777" w:rsidTr="000E74F5">
        <w:tc>
          <w:tcPr>
            <w:tcW w:w="1438" w:type="dxa"/>
            <w:shd w:val="clear" w:color="auto" w:fill="FFFFFF" w:themeFill="background1"/>
          </w:tcPr>
          <w:p w14:paraId="3E1E226F" w14:textId="77777777" w:rsidR="004B6D54" w:rsidRDefault="004B6D54" w:rsidP="004B6D54">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560B428A" w14:textId="1CC902C3" w:rsidR="004B6D54" w:rsidRPr="008C3D86" w:rsidRDefault="004B6D54" w:rsidP="004B6D54">
            <w:pPr>
              <w:spacing w:line="360" w:lineRule="auto"/>
              <w:rPr>
                <w:rFonts w:ascii="Myriad Pro" w:hAnsi="Myriad Pro" w:cs="Arial"/>
              </w:rPr>
            </w:pPr>
            <w:r>
              <w:rPr>
                <w:rFonts w:ascii="Myriad Pro" w:hAnsi="Myriad Pro" w:cs="Arial"/>
              </w:rPr>
              <w:t>6</w:t>
            </w:r>
          </w:p>
        </w:tc>
        <w:tc>
          <w:tcPr>
            <w:tcW w:w="2243" w:type="dxa"/>
            <w:shd w:val="clear" w:color="auto" w:fill="FFFFFF" w:themeFill="background1"/>
          </w:tcPr>
          <w:p w14:paraId="71BFD29B" w14:textId="10FF32E5" w:rsidR="004B6D54" w:rsidRPr="006A4C4F" w:rsidRDefault="004B6D54" w:rsidP="004B6D54">
            <w:pPr>
              <w:spacing w:line="360" w:lineRule="auto"/>
              <w:rPr>
                <w:rFonts w:ascii="Myriad Pro" w:hAnsi="Myriad Pro" w:cs="Arial"/>
                <w:b/>
              </w:rPr>
            </w:pPr>
            <w:r w:rsidRPr="006A4C4F">
              <w:rPr>
                <w:rFonts w:ascii="Myriad Pro" w:hAnsi="Myriad Pro" w:cs="Arial"/>
                <w:b/>
              </w:rPr>
              <w:t>Nazwa kryterium</w:t>
            </w:r>
          </w:p>
          <w:p w14:paraId="66FF6ACF" w14:textId="72B81867" w:rsidR="004B6D54" w:rsidRPr="006A4C4F" w:rsidRDefault="004B6D54" w:rsidP="004B6D54">
            <w:pPr>
              <w:spacing w:line="360" w:lineRule="auto"/>
              <w:rPr>
                <w:rFonts w:ascii="Myriad Pro" w:hAnsi="Myriad Pro" w:cs="Arial"/>
              </w:rPr>
            </w:pPr>
            <w:r w:rsidRPr="006A4C4F">
              <w:rPr>
                <w:rFonts w:ascii="Myriad Pro" w:hAnsi="Myriad Pro" w:cs="Arial"/>
              </w:rPr>
              <w:lastRenderedPageBreak/>
              <w:t xml:space="preserve">Zgodność </w:t>
            </w:r>
            <w:r w:rsidRPr="006A4C4F">
              <w:rPr>
                <w:rFonts w:ascii="Myriad Pro" w:hAnsi="Myriad Pro" w:cs="Arial"/>
              </w:rPr>
              <w:br/>
              <w:t>z kwalifikowalnością wydatków</w:t>
            </w:r>
          </w:p>
          <w:p w14:paraId="0EC6EA71" w14:textId="53340300" w:rsidR="004B6D54" w:rsidRPr="004D2811" w:rsidRDefault="004B6D54" w:rsidP="004B6D54">
            <w:pPr>
              <w:spacing w:line="360" w:lineRule="auto"/>
              <w:rPr>
                <w:rFonts w:ascii="Myriad Pro" w:hAnsi="Myriad Pro" w:cs="Arial"/>
                <w:b/>
              </w:rPr>
            </w:pPr>
          </w:p>
        </w:tc>
        <w:tc>
          <w:tcPr>
            <w:tcW w:w="6804" w:type="dxa"/>
            <w:shd w:val="clear" w:color="auto" w:fill="FFFFFF" w:themeFill="background1"/>
          </w:tcPr>
          <w:p w14:paraId="3CF22C61" w14:textId="16F2A480" w:rsidR="004B6D54" w:rsidRPr="006A4C4F" w:rsidRDefault="004B6D54" w:rsidP="004B6D54">
            <w:pPr>
              <w:spacing w:line="360" w:lineRule="auto"/>
              <w:rPr>
                <w:rFonts w:ascii="Myriad Pro" w:hAnsi="Myriad Pro" w:cs="Arial"/>
                <w:b/>
              </w:rPr>
            </w:pPr>
            <w:r w:rsidRPr="006A4C4F">
              <w:rPr>
                <w:rFonts w:ascii="Myriad Pro" w:hAnsi="Myriad Pro" w:cs="Arial"/>
                <w:b/>
              </w:rPr>
              <w:lastRenderedPageBreak/>
              <w:t>Definicja kryteriu</w:t>
            </w:r>
            <w:r>
              <w:rPr>
                <w:rFonts w:ascii="Myriad Pro" w:hAnsi="Myriad Pro" w:cs="Arial"/>
                <w:b/>
              </w:rPr>
              <w:t>m</w:t>
            </w:r>
          </w:p>
          <w:p w14:paraId="4021D58F" w14:textId="0461441E" w:rsidR="004B6D54" w:rsidRDefault="004B6D54" w:rsidP="004B6D54">
            <w:pPr>
              <w:spacing w:line="360" w:lineRule="auto"/>
              <w:rPr>
                <w:rFonts w:ascii="Myriad Pro" w:hAnsi="Myriad Pro" w:cs="Arial"/>
              </w:rPr>
            </w:pPr>
            <w:r w:rsidRPr="006A4C4F">
              <w:rPr>
                <w:rFonts w:ascii="Myriad Pro" w:hAnsi="Myriad Pro" w:cs="Arial"/>
              </w:rPr>
              <w:t xml:space="preserve">Planowane wydatki są uzasadnione, racjonalne i adekwatne do zakresu oraz celów projektu (w tym dla osiągnięcia założonych wskaźników) </w:t>
            </w:r>
            <w:r w:rsidRPr="006A4C4F">
              <w:rPr>
                <w:rFonts w:ascii="Myriad Pro" w:hAnsi="Myriad Pro" w:cs="Arial"/>
              </w:rPr>
              <w:lastRenderedPageBreak/>
              <w:t>oraz celów działania</w:t>
            </w:r>
            <w:r>
              <w:rPr>
                <w:rFonts w:ascii="Myriad Pro" w:hAnsi="Myriad Pro" w:cs="Arial"/>
              </w:rPr>
              <w:t>.</w:t>
            </w:r>
            <w:r w:rsidRPr="006A4C4F">
              <w:rPr>
                <w:rFonts w:ascii="Myriad Pro" w:hAnsi="Myriad Pro" w:cs="Arial"/>
              </w:rPr>
              <w:t xml:space="preserve"> </w:t>
            </w:r>
            <w:r>
              <w:rPr>
                <w:rFonts w:ascii="Myriad Pro" w:hAnsi="Myriad Pro" w:cs="Arial"/>
              </w:rPr>
              <w:t xml:space="preserve">Poprawnie wykonano obliczenia całkowitych kosztów oraz całkowitych kosztów kwalifikowalnych projektu. Wydatki zaplanowano w terminach umożliwiających realizację zadań oraz w wysokości i terminach wynikających z wcześniej zaciągniętych zobowiązań (jeśli dotyczy). </w:t>
            </w:r>
          </w:p>
          <w:p w14:paraId="319D5BA2" w14:textId="6D0AA81D" w:rsidR="004B6D54" w:rsidRPr="006A4C4F" w:rsidRDefault="004B6D54" w:rsidP="004B6D54">
            <w:pPr>
              <w:spacing w:line="360" w:lineRule="auto"/>
              <w:rPr>
                <w:rFonts w:ascii="Myriad Pro" w:hAnsi="Myriad Pro" w:cs="Arial"/>
              </w:rPr>
            </w:pPr>
            <w:r>
              <w:rPr>
                <w:rFonts w:ascii="Myriad Pro" w:hAnsi="Myriad Pro" w:cs="Arial"/>
              </w:rPr>
              <w:t>Planowane wydatki nie naruszają zakazu podwójnego finansowania.</w:t>
            </w:r>
          </w:p>
          <w:p w14:paraId="55D84F85" w14:textId="77777777" w:rsidR="004B6D54" w:rsidRPr="006A4C4F" w:rsidRDefault="004B6D54" w:rsidP="004B6D54">
            <w:pPr>
              <w:spacing w:line="360" w:lineRule="auto"/>
              <w:rPr>
                <w:rFonts w:ascii="Myriad Pro" w:hAnsi="Myriad Pro" w:cs="Arial"/>
              </w:rPr>
            </w:pPr>
          </w:p>
          <w:p w14:paraId="6B2E06AC" w14:textId="31B6500B" w:rsidR="004B6D54" w:rsidRDefault="004B6D54" w:rsidP="004B6D54">
            <w:pPr>
              <w:spacing w:line="360" w:lineRule="auto"/>
              <w:rPr>
                <w:rFonts w:ascii="Myriad Pro" w:hAnsi="Myriad Pro" w:cs="Arial"/>
                <w:b/>
              </w:rPr>
            </w:pPr>
            <w:r w:rsidRPr="00AE3A23">
              <w:rPr>
                <w:rFonts w:ascii="Myriad Pro" w:hAnsi="Myriad Pro" w:cs="Arial"/>
                <w:b/>
              </w:rPr>
              <w:t>Zasady oceny</w:t>
            </w:r>
          </w:p>
          <w:p w14:paraId="61389825" w14:textId="16AC4DB6" w:rsidR="004B6D54" w:rsidRPr="006A4C4F" w:rsidRDefault="004B6D54" w:rsidP="004B6D54">
            <w:pPr>
              <w:spacing w:line="360" w:lineRule="auto"/>
              <w:rPr>
                <w:rFonts w:ascii="Myriad Pro" w:hAnsi="Myriad Pro" w:cs="Arial"/>
              </w:rPr>
            </w:pPr>
            <w:r w:rsidRPr="006A4C4F">
              <w:rPr>
                <w:rFonts w:ascii="Myriad Pro" w:hAnsi="Myriad Pro" w:cs="Arial"/>
              </w:rPr>
              <w:t>Kryterium uznaje się za spełnione (otrzyma ocenę „TAK”), jeśli wszystkie poniższe warunki są spełnione</w:t>
            </w:r>
            <w:r w:rsidRPr="006A4C4F" w:rsidDel="00011AC5">
              <w:rPr>
                <w:rFonts w:ascii="Myriad Pro" w:hAnsi="Myriad Pro" w:cs="Arial"/>
              </w:rPr>
              <w:t xml:space="preserve"> </w:t>
            </w:r>
            <w:r w:rsidRPr="006A4C4F">
              <w:rPr>
                <w:rFonts w:ascii="Myriad Pro" w:hAnsi="Myriad Pro" w:cs="Arial"/>
              </w:rPr>
              <w:t>:</w:t>
            </w:r>
          </w:p>
          <w:p w14:paraId="7B226E41" w14:textId="40B4B714" w:rsidR="004B6D54" w:rsidRPr="0013145C" w:rsidRDefault="004B6D54" w:rsidP="004B6D54">
            <w:pPr>
              <w:numPr>
                <w:ilvl w:val="0"/>
                <w:numId w:val="6"/>
              </w:numPr>
              <w:spacing w:line="360" w:lineRule="auto"/>
              <w:rPr>
                <w:rFonts w:ascii="Myriad Pro" w:hAnsi="Myriad Pro" w:cs="Arial"/>
              </w:rPr>
            </w:pPr>
            <w:r>
              <w:rPr>
                <w:rFonts w:ascii="Myriad Pro" w:hAnsi="Myriad Pro"/>
              </w:rPr>
              <w:t>wszystkie wydatki wskazane w projekcie są zgodne z „</w:t>
            </w:r>
            <w:r w:rsidRPr="00504E26">
              <w:rPr>
                <w:rFonts w:ascii="Myriad Pro" w:hAnsi="Myriad Pro"/>
              </w:rPr>
              <w:t>Wytycznymi dot. kwalifikowalności wydatków na lata 2021-2027</w:t>
            </w:r>
            <w:r>
              <w:rPr>
                <w:rFonts w:ascii="Myriad Pro" w:hAnsi="Myriad Pro"/>
              </w:rPr>
              <w:t>”</w:t>
            </w:r>
            <w:r w:rsidRPr="00504E26">
              <w:rPr>
                <w:rFonts w:ascii="Myriad Pro" w:hAnsi="Myriad Pro"/>
              </w:rPr>
              <w:t xml:space="preserve"> </w:t>
            </w:r>
            <w:r w:rsidRPr="006174C6">
              <w:rPr>
                <w:rFonts w:ascii="Myriad Pro" w:hAnsi="Myriad Pro"/>
              </w:rPr>
              <w:t>oraz</w:t>
            </w:r>
            <w:r>
              <w:rPr>
                <w:rFonts w:ascii="Myriad Pro" w:hAnsi="Myriad Pro"/>
              </w:rPr>
              <w:t xml:space="preserve"> kategoriami i limitami wskazanymi w</w:t>
            </w:r>
            <w:r w:rsidRPr="006174C6">
              <w:rPr>
                <w:rFonts w:ascii="Myriad Pro" w:hAnsi="Myriad Pro"/>
              </w:rPr>
              <w:t xml:space="preserve"> </w:t>
            </w:r>
            <w:r w:rsidRPr="00504E26">
              <w:rPr>
                <w:rFonts w:ascii="Myriad Pro" w:hAnsi="Myriad Pro"/>
              </w:rPr>
              <w:t>Regulamin</w:t>
            </w:r>
            <w:r>
              <w:rPr>
                <w:rFonts w:ascii="Myriad Pro" w:hAnsi="Myriad Pro"/>
              </w:rPr>
              <w:t>ie</w:t>
            </w:r>
            <w:r w:rsidRPr="00504E26">
              <w:rPr>
                <w:rFonts w:ascii="Myriad Pro" w:hAnsi="Myriad Pro"/>
              </w:rPr>
              <w:t xml:space="preserve"> wyboru projektów</w:t>
            </w:r>
            <w:r>
              <w:rPr>
                <w:rFonts w:ascii="Myriad Pro" w:hAnsi="Myriad Pro"/>
              </w:rPr>
              <w:t>,</w:t>
            </w:r>
          </w:p>
          <w:p w14:paraId="5331B242" w14:textId="0069EFD5" w:rsidR="004B6D54" w:rsidRPr="006A4C4F" w:rsidRDefault="004B6D54" w:rsidP="004B6D54">
            <w:pPr>
              <w:numPr>
                <w:ilvl w:val="0"/>
                <w:numId w:val="6"/>
              </w:numPr>
              <w:spacing w:line="360" w:lineRule="auto"/>
              <w:rPr>
                <w:rFonts w:ascii="Myriad Pro" w:hAnsi="Myriad Pro" w:cs="Arial"/>
              </w:rPr>
            </w:pPr>
            <w:r w:rsidRPr="006A4C4F">
              <w:rPr>
                <w:rFonts w:ascii="Myriad Pro" w:hAnsi="Myriad Pro" w:cs="Arial"/>
              </w:rPr>
              <w:t>wydatki zaplanowano w sposób celowy i oszczędny, z zachowaniem zasad:</w:t>
            </w:r>
          </w:p>
          <w:p w14:paraId="3490809E" w14:textId="417ED7A8" w:rsidR="004B6D54" w:rsidRPr="006A4C4F" w:rsidRDefault="004B6D54" w:rsidP="004B6D54">
            <w:pPr>
              <w:spacing w:line="360" w:lineRule="auto"/>
              <w:ind w:left="720"/>
              <w:rPr>
                <w:rFonts w:ascii="Myriad Pro" w:hAnsi="Myriad Pro" w:cs="Arial"/>
              </w:rPr>
            </w:pPr>
            <w:r>
              <w:rPr>
                <w:rFonts w:ascii="Myriad Pro" w:hAnsi="Myriad Pro" w:cs="Arial"/>
              </w:rPr>
              <w:t xml:space="preserve">a) </w:t>
            </w:r>
            <w:r w:rsidRPr="006A4C4F">
              <w:rPr>
                <w:rFonts w:ascii="Myriad Pro" w:hAnsi="Myriad Pro" w:cs="Arial"/>
              </w:rPr>
              <w:t>uzyskiwania najlepszych efektów z danych nakładów;</w:t>
            </w:r>
          </w:p>
          <w:p w14:paraId="26A303CB" w14:textId="0E18C7EA" w:rsidR="004B6D54" w:rsidRPr="006A4C4F" w:rsidRDefault="004B6D54" w:rsidP="004B6D54">
            <w:pPr>
              <w:spacing w:line="360" w:lineRule="auto"/>
              <w:ind w:left="720"/>
              <w:rPr>
                <w:rFonts w:ascii="Myriad Pro" w:hAnsi="Myriad Pro" w:cs="Arial"/>
              </w:rPr>
            </w:pPr>
            <w:r>
              <w:rPr>
                <w:rFonts w:ascii="Myriad Pro" w:hAnsi="Myriad Pro" w:cs="Arial"/>
              </w:rPr>
              <w:t xml:space="preserve">b) </w:t>
            </w:r>
            <w:r w:rsidRPr="006A4C4F">
              <w:rPr>
                <w:rFonts w:ascii="Myriad Pro" w:hAnsi="Myriad Pro" w:cs="Arial"/>
              </w:rPr>
              <w:t>optymalnego doboru metod i środków służących osiągnięciu założonych celów;</w:t>
            </w:r>
          </w:p>
          <w:p w14:paraId="30056E06" w14:textId="5B5AAA41" w:rsidR="004B6D54" w:rsidRDefault="004B6D54" w:rsidP="004B6D54">
            <w:pPr>
              <w:numPr>
                <w:ilvl w:val="0"/>
                <w:numId w:val="6"/>
              </w:numPr>
              <w:spacing w:line="360" w:lineRule="auto"/>
              <w:rPr>
                <w:rFonts w:ascii="Myriad Pro" w:hAnsi="Myriad Pro" w:cs="Arial"/>
              </w:rPr>
            </w:pPr>
            <w:r w:rsidRPr="000F5A14">
              <w:rPr>
                <w:rFonts w:ascii="Myriad Pro" w:hAnsi="Myriad Pro" w:cs="Arial"/>
              </w:rPr>
              <w:lastRenderedPageBreak/>
              <w:t>wydatki zaplanowano w sposób umożliwiający terminową realizację zadań</w:t>
            </w:r>
            <w:r>
              <w:rPr>
                <w:rFonts w:ascii="Myriad Pro" w:hAnsi="Myriad Pro" w:cs="Arial"/>
              </w:rPr>
              <w:t>,</w:t>
            </w:r>
            <w:r w:rsidRPr="004F567A">
              <w:rPr>
                <w:rFonts w:ascii="Myriad Pro" w:hAnsi="Myriad Pro" w:cs="Arial"/>
              </w:rPr>
              <w:t xml:space="preserve"> </w:t>
            </w:r>
          </w:p>
          <w:p w14:paraId="7CCBC4DA" w14:textId="28BA230F" w:rsidR="004B6D54" w:rsidRPr="004F567A" w:rsidRDefault="004B6D54" w:rsidP="004B6D54">
            <w:pPr>
              <w:numPr>
                <w:ilvl w:val="0"/>
                <w:numId w:val="6"/>
              </w:numPr>
              <w:spacing w:line="360" w:lineRule="auto"/>
              <w:rPr>
                <w:rFonts w:ascii="Myriad Pro" w:hAnsi="Myriad Pro" w:cs="Arial"/>
              </w:rPr>
            </w:pPr>
            <w:r w:rsidRPr="004F567A">
              <w:rPr>
                <w:rFonts w:ascii="Myriad Pro" w:hAnsi="Myriad Pro" w:cs="Arial"/>
              </w:rPr>
              <w:t>charakter planowanych wydatków w uzasadniony sposób odpowiada celom projektu,</w:t>
            </w:r>
          </w:p>
          <w:p w14:paraId="304BD0B7" w14:textId="2FA1DBAF" w:rsidR="004B6D54" w:rsidRPr="004F567A" w:rsidRDefault="004B6D54" w:rsidP="004B6D54">
            <w:pPr>
              <w:numPr>
                <w:ilvl w:val="0"/>
                <w:numId w:val="6"/>
              </w:numPr>
              <w:spacing w:line="360" w:lineRule="auto"/>
              <w:rPr>
                <w:rFonts w:ascii="Myriad Pro" w:hAnsi="Myriad Pro" w:cs="Arial"/>
              </w:rPr>
            </w:pPr>
            <w:r w:rsidRPr="004F567A">
              <w:rPr>
                <w:rFonts w:ascii="Myriad Pro" w:hAnsi="Myriad Pro" w:cs="Arial"/>
              </w:rPr>
              <w:t>wysokość poszczególnych wydatków została prawidłowo i rzetelnie oszacowana (wydatki nie zostały zawyżone),</w:t>
            </w:r>
          </w:p>
          <w:p w14:paraId="6792B726" w14:textId="77777777" w:rsidR="004B6D54" w:rsidRPr="004F567A" w:rsidRDefault="004B6D54" w:rsidP="004B6D54">
            <w:pPr>
              <w:numPr>
                <w:ilvl w:val="0"/>
                <w:numId w:val="6"/>
              </w:numPr>
              <w:spacing w:line="360" w:lineRule="auto"/>
              <w:rPr>
                <w:rFonts w:ascii="Myriad Pro" w:hAnsi="Myriad Pro" w:cs="Arial"/>
              </w:rPr>
            </w:pPr>
            <w:r w:rsidRPr="004F567A">
              <w:rPr>
                <w:rFonts w:ascii="Myriad Pro" w:hAnsi="Myriad Pro" w:cs="Arial"/>
              </w:rPr>
              <w:t>wydatki zaplanowano w wysokości i terminach wynikających z wcześniej zaciągniętych zobowiązań (jeśli dotyczy),</w:t>
            </w:r>
          </w:p>
          <w:p w14:paraId="02890F44" w14:textId="3C1D44DD" w:rsidR="004B6D54" w:rsidRPr="004F567A" w:rsidRDefault="004B6D54" w:rsidP="004B6D54">
            <w:pPr>
              <w:numPr>
                <w:ilvl w:val="0"/>
                <w:numId w:val="6"/>
              </w:numPr>
              <w:spacing w:line="360" w:lineRule="auto"/>
              <w:rPr>
                <w:rFonts w:ascii="Myriad Pro" w:hAnsi="Myriad Pro" w:cs="Arial"/>
              </w:rPr>
            </w:pPr>
            <w:r>
              <w:rPr>
                <w:rFonts w:ascii="Myriad Pro" w:hAnsi="Myriad Pro" w:cs="Arial"/>
              </w:rPr>
              <w:t xml:space="preserve">potwierdzono </w:t>
            </w:r>
            <w:r w:rsidRPr="004F567A">
              <w:rPr>
                <w:rFonts w:ascii="Myriad Pro" w:hAnsi="Myriad Pro" w:cs="Arial"/>
              </w:rPr>
              <w:t>brak podwójnego finansowania wydatków ujętych we wniosku o dofinansowanie z różnych zewnętrznych środków publicznych w tym europejskich,</w:t>
            </w:r>
          </w:p>
          <w:p w14:paraId="5F1B4ABD" w14:textId="07DFC26E" w:rsidR="004B6D54" w:rsidRPr="004F567A" w:rsidRDefault="004B6D54" w:rsidP="004B6D54">
            <w:pPr>
              <w:numPr>
                <w:ilvl w:val="0"/>
                <w:numId w:val="6"/>
              </w:numPr>
              <w:spacing w:line="360" w:lineRule="auto"/>
              <w:rPr>
                <w:rFonts w:ascii="Myriad Pro" w:hAnsi="Myriad Pro" w:cs="Arial"/>
              </w:rPr>
            </w:pPr>
            <w:r w:rsidRPr="004F567A">
              <w:rPr>
                <w:rFonts w:ascii="Myriad Pro" w:hAnsi="Myriad Pro" w:cs="Arial"/>
              </w:rPr>
              <w:t xml:space="preserve">przedstawione obliczenia całkowitych kosztów i całkowitych kosztów kwalifikowalnych </w:t>
            </w:r>
            <w:r>
              <w:rPr>
                <w:rFonts w:ascii="Myriad Pro" w:hAnsi="Myriad Pro" w:cs="Arial"/>
              </w:rPr>
              <w:t>wykonano</w:t>
            </w:r>
            <w:r w:rsidRPr="004F567A">
              <w:rPr>
                <w:rFonts w:ascii="Myriad Pro" w:hAnsi="Myriad Pro" w:cs="Arial"/>
              </w:rPr>
              <w:t xml:space="preserve"> z wystarczającą szczegółowością i w oparciu o racjonalne przesłanki, </w:t>
            </w:r>
          </w:p>
          <w:p w14:paraId="350F26DB" w14:textId="77777777" w:rsidR="004B6D54" w:rsidRPr="004F567A" w:rsidRDefault="004B6D54" w:rsidP="004B6D54">
            <w:pPr>
              <w:numPr>
                <w:ilvl w:val="0"/>
                <w:numId w:val="6"/>
              </w:numPr>
              <w:spacing w:line="360" w:lineRule="auto"/>
              <w:rPr>
                <w:rFonts w:ascii="Myriad Pro" w:hAnsi="Myriad Pro" w:cs="Arial"/>
              </w:rPr>
            </w:pPr>
            <w:r w:rsidRPr="004F567A">
              <w:rPr>
                <w:rFonts w:ascii="Myriad Pro" w:hAnsi="Myriad Pro" w:cs="Arial"/>
              </w:rPr>
              <w:t>prawidłowo określono poziom dofinansowania,</w:t>
            </w:r>
          </w:p>
          <w:p w14:paraId="2563BB78" w14:textId="77777777" w:rsidR="004B6D54" w:rsidRDefault="004B6D54" w:rsidP="004B6D54">
            <w:pPr>
              <w:numPr>
                <w:ilvl w:val="0"/>
                <w:numId w:val="6"/>
              </w:numPr>
              <w:spacing w:line="360" w:lineRule="auto"/>
              <w:rPr>
                <w:rFonts w:ascii="Myriad Pro" w:hAnsi="Myriad Pro" w:cs="Arial"/>
              </w:rPr>
            </w:pPr>
            <w:r w:rsidRPr="004F567A">
              <w:rPr>
                <w:rFonts w:ascii="Myriad Pro" w:hAnsi="Myriad Pro" w:cs="Arial"/>
              </w:rPr>
              <w:t>w przypadku zaplanowania w projekcie wydatków na elementy infrastruktury drogowej</w:t>
            </w:r>
            <w:r>
              <w:rPr>
                <w:rFonts w:ascii="Myriad Pro" w:hAnsi="Myriad Pro" w:cs="Arial"/>
              </w:rPr>
              <w:t xml:space="preserve"> (w tym parkingów) </w:t>
            </w:r>
            <w:r w:rsidRPr="00EA351B">
              <w:rPr>
                <w:rFonts w:ascii="Myriad Pro" w:hAnsi="Myriad Pro" w:cs="Arial"/>
              </w:rPr>
              <w:t>nie są</w:t>
            </w:r>
            <w:r>
              <w:rPr>
                <w:rFonts w:ascii="Myriad Pro" w:hAnsi="Myriad Pro" w:cs="Arial"/>
              </w:rPr>
              <w:t xml:space="preserve"> </w:t>
            </w:r>
            <w:r w:rsidRPr="007B1FA0">
              <w:rPr>
                <w:rFonts w:ascii="Myriad Pro" w:hAnsi="Myriad Pro" w:cs="Arial"/>
              </w:rPr>
              <w:t xml:space="preserve">one dominującym elementem projektu, ich koszt nie przekracza </w:t>
            </w:r>
            <w:r w:rsidRPr="007B1FA0">
              <w:rPr>
                <w:rFonts w:ascii="Myriad Pro" w:hAnsi="Myriad Pro" w:cs="Arial"/>
              </w:rPr>
              <w:lastRenderedPageBreak/>
              <w:t xml:space="preserve">15% kosztów </w:t>
            </w:r>
            <w:r>
              <w:rPr>
                <w:rFonts w:ascii="Myriad Pro" w:hAnsi="Myriad Pro" w:cs="Arial"/>
              </w:rPr>
              <w:t xml:space="preserve">kwalifikowalnych </w:t>
            </w:r>
            <w:r w:rsidRPr="007B1FA0">
              <w:rPr>
                <w:rFonts w:ascii="Myriad Pro" w:hAnsi="Myriad Pro" w:cs="Arial"/>
              </w:rPr>
              <w:t xml:space="preserve">oraz stanowią one nieodłączny element większego projektu, </w:t>
            </w:r>
          </w:p>
          <w:p w14:paraId="37348942" w14:textId="7E1BC328" w:rsidR="004B6D54" w:rsidRDefault="004B6D54" w:rsidP="004B6D54">
            <w:pPr>
              <w:numPr>
                <w:ilvl w:val="0"/>
                <w:numId w:val="6"/>
              </w:numPr>
              <w:spacing w:line="360" w:lineRule="auto"/>
              <w:rPr>
                <w:rFonts w:ascii="Myriad Pro" w:hAnsi="Myriad Pro" w:cs="Arial"/>
              </w:rPr>
            </w:pPr>
            <w:r w:rsidRPr="007B1FA0">
              <w:rPr>
                <w:rFonts w:ascii="Myriad Pro" w:hAnsi="Myriad Pro" w:cs="Arial"/>
              </w:rPr>
              <w:t>w projekcie nie zaplanowano budowy nowych dróg lub parkingów - oraz w odniesieniu do istniejących – nie zaplanowano zwiększenia ich pojemności lub przepustowości,</w:t>
            </w:r>
            <w:r>
              <w:rPr>
                <w:rFonts w:ascii="Myriad Pro" w:hAnsi="Myriad Pro" w:cs="Arial"/>
              </w:rPr>
              <w:t xml:space="preserve"> </w:t>
            </w:r>
            <w:r w:rsidRPr="00B31AB4">
              <w:rPr>
                <w:rFonts w:ascii="Myriad Pro" w:hAnsi="Myriad Pro" w:cs="Arial"/>
              </w:rPr>
              <w:t>ani nie mogą w żaden inny sposób przyczyniać się do zwiększenia natężenia ruchu samochodowego</w:t>
            </w:r>
            <w:r>
              <w:rPr>
                <w:rFonts w:ascii="Myriad Pro" w:hAnsi="Myriad Pro" w:cs="Arial"/>
              </w:rPr>
              <w:t>,</w:t>
            </w:r>
          </w:p>
          <w:p w14:paraId="23C9C715" w14:textId="6ED3DC39" w:rsidR="004B6D54" w:rsidRPr="00504E26" w:rsidRDefault="004B6D54" w:rsidP="004B6D54">
            <w:pPr>
              <w:pStyle w:val="Akapitzlist"/>
              <w:numPr>
                <w:ilvl w:val="0"/>
                <w:numId w:val="6"/>
              </w:numPr>
              <w:spacing w:after="0" w:line="360" w:lineRule="auto"/>
              <w:ind w:left="714" w:hanging="357"/>
              <w:rPr>
                <w:rFonts w:ascii="Myriad Pro" w:hAnsi="Myriad Pro" w:cs="Arial"/>
              </w:rPr>
            </w:pPr>
            <w:r w:rsidRPr="000B4C98">
              <w:rPr>
                <w:rFonts w:ascii="Myriad Pro" w:hAnsi="Myriad Pro" w:cs="Arial"/>
              </w:rPr>
              <w:t>w projekcie o wartości poniżej 200</w:t>
            </w:r>
            <w:r>
              <w:rPr>
                <w:rFonts w:ascii="Myriad Pro" w:hAnsi="Myriad Pro" w:cs="Arial"/>
              </w:rPr>
              <w:t xml:space="preserve"> </w:t>
            </w:r>
            <w:r w:rsidRPr="000B4C98">
              <w:rPr>
                <w:rFonts w:ascii="Myriad Pro" w:hAnsi="Myriad Pro" w:cs="Arial"/>
              </w:rPr>
              <w:t>tys. euro</w:t>
            </w:r>
            <w:r>
              <w:rPr>
                <w:rFonts w:ascii="Myriad Pro" w:hAnsi="Myriad Pro" w:cs="Arial"/>
              </w:rPr>
              <w:t>, nie objętego pomocą publiczną,</w:t>
            </w:r>
            <w:r w:rsidRPr="000B4C98">
              <w:rPr>
                <w:rFonts w:ascii="Myriad Pro" w:hAnsi="Myriad Pro" w:cs="Arial"/>
              </w:rPr>
              <w:t xml:space="preserve"> przewidziano koszty pośrednie (jeśli dotyczy),</w:t>
            </w:r>
          </w:p>
          <w:p w14:paraId="4F98679D" w14:textId="049F5270" w:rsidR="004B6D54" w:rsidRPr="00C71053" w:rsidRDefault="004B6D54" w:rsidP="004B6D54">
            <w:pPr>
              <w:numPr>
                <w:ilvl w:val="0"/>
                <w:numId w:val="6"/>
              </w:numPr>
              <w:spacing w:line="360" w:lineRule="auto"/>
              <w:rPr>
                <w:rFonts w:ascii="Myriad Pro" w:hAnsi="Myriad Pro" w:cs="Arial"/>
              </w:rPr>
            </w:pPr>
            <w:r w:rsidRPr="004F567A">
              <w:rPr>
                <w:rFonts w:ascii="Myriad Pro" w:hAnsi="Myriad Pro" w:cs="Arial"/>
              </w:rPr>
              <w:t>wszystkie zaplanowane wydatki są niezbędne do osiągnięcia celu projektu</w:t>
            </w:r>
            <w:r>
              <w:rPr>
                <w:rFonts w:ascii="Myriad Pro" w:hAnsi="Myriad Pro" w:cs="Arial"/>
              </w:rPr>
              <w:t>.</w:t>
            </w:r>
          </w:p>
          <w:p w14:paraId="3B3A85F3" w14:textId="77777777" w:rsidR="004B6D54" w:rsidRPr="006A4C4F" w:rsidRDefault="004B6D54" w:rsidP="004B6D54">
            <w:pPr>
              <w:spacing w:line="360" w:lineRule="auto"/>
              <w:rPr>
                <w:rFonts w:ascii="Myriad Pro" w:hAnsi="Myriad Pro" w:cs="Arial"/>
              </w:rPr>
            </w:pPr>
          </w:p>
          <w:p w14:paraId="001C9CE3" w14:textId="6763915C" w:rsidR="004B6D54" w:rsidRPr="00B51D14" w:rsidRDefault="004B6D54" w:rsidP="004B6D54">
            <w:pPr>
              <w:spacing w:line="360" w:lineRule="auto"/>
              <w:rPr>
                <w:rFonts w:ascii="Myriad Pro" w:hAnsi="Myriad Pro" w:cs="Arial"/>
              </w:rPr>
            </w:pPr>
            <w:r w:rsidRPr="006A4C4F">
              <w:rPr>
                <w:rFonts w:ascii="Myriad Pro" w:hAnsi="Myriad Pro" w:cs="Arial"/>
              </w:rPr>
              <w:t>Kryterium uznaje się za niespełnione (otrzyma ocenę „NIE”) jeżeli przynajmniej jeden z ww. warunków (o ile dotyczy) nie jest spełniony.</w:t>
            </w:r>
          </w:p>
        </w:tc>
        <w:tc>
          <w:tcPr>
            <w:tcW w:w="3685" w:type="dxa"/>
            <w:shd w:val="clear" w:color="auto" w:fill="FFFFFF" w:themeFill="background1"/>
          </w:tcPr>
          <w:p w14:paraId="5D585DE2" w14:textId="33DDD3D7" w:rsidR="004B6D54" w:rsidRDefault="004B6D54" w:rsidP="004B6D54">
            <w:pPr>
              <w:spacing w:line="360" w:lineRule="auto"/>
              <w:rPr>
                <w:rFonts w:ascii="Myriad Pro" w:hAnsi="Myriad Pro" w:cs="Arial"/>
              </w:rPr>
            </w:pPr>
            <w:r w:rsidRPr="00B51D14">
              <w:rPr>
                <w:rFonts w:ascii="Myriad Pro" w:hAnsi="Myriad Pro" w:cs="Arial"/>
                <w:b/>
              </w:rPr>
              <w:lastRenderedPageBreak/>
              <w:t>Opis znaczenia kryterium</w:t>
            </w:r>
          </w:p>
          <w:p w14:paraId="7CDE9411" w14:textId="73557D56" w:rsidR="004B6D54" w:rsidRPr="006A4C4F" w:rsidRDefault="004B6D54" w:rsidP="004B6D54">
            <w:pPr>
              <w:spacing w:line="360" w:lineRule="auto"/>
              <w:rPr>
                <w:rFonts w:ascii="Myriad Pro" w:hAnsi="Myriad Pro" w:cs="Arial"/>
              </w:rPr>
            </w:pPr>
            <w:r>
              <w:rPr>
                <w:rFonts w:ascii="Myriad Pro" w:hAnsi="Myriad Pro" w:cs="Arial"/>
              </w:rPr>
              <w:t>S</w:t>
            </w:r>
            <w:r w:rsidRPr="006A4C4F">
              <w:rPr>
                <w:rFonts w:ascii="Myriad Pro" w:hAnsi="Myriad Pro" w:cs="Arial"/>
              </w:rPr>
              <w:t xml:space="preserve">pełnienie kryterium jest konieczne do przyznania dofinansowania. </w:t>
            </w:r>
            <w:r w:rsidRPr="006A4C4F">
              <w:rPr>
                <w:rFonts w:ascii="Myriad Pro" w:hAnsi="Myriad Pro" w:cs="Arial"/>
              </w:rPr>
              <w:lastRenderedPageBreak/>
              <w:t>Projekty niespełniające kryterium są odrzucane. 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64BB6DE7" w14:textId="43A71BB4" w:rsidR="004B6D54" w:rsidRPr="00B51D14" w:rsidRDefault="004B6D54" w:rsidP="004B6D54">
            <w:pPr>
              <w:spacing w:line="360" w:lineRule="auto"/>
              <w:rPr>
                <w:rFonts w:ascii="Myriad Pro" w:hAnsi="Myriad Pro" w:cs="Arial"/>
              </w:rPr>
            </w:pPr>
          </w:p>
        </w:tc>
      </w:tr>
      <w:tr w:rsidR="004B6D54" w:rsidRPr="00B51D14" w14:paraId="62E12F56" w14:textId="77777777" w:rsidTr="000E74F5">
        <w:tc>
          <w:tcPr>
            <w:tcW w:w="1438" w:type="dxa"/>
            <w:shd w:val="clear" w:color="auto" w:fill="FFFFFF" w:themeFill="background1"/>
          </w:tcPr>
          <w:p w14:paraId="0C884754" w14:textId="77777777" w:rsidR="004B6D54" w:rsidRDefault="004B6D54" w:rsidP="004B6D54">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1205F188" w14:textId="667BB899" w:rsidR="004B6D54" w:rsidRPr="008C3D86" w:rsidRDefault="004B6D54" w:rsidP="004B6D54">
            <w:pPr>
              <w:spacing w:line="360" w:lineRule="auto"/>
              <w:rPr>
                <w:rFonts w:ascii="Myriad Pro" w:hAnsi="Myriad Pro" w:cs="Arial"/>
              </w:rPr>
            </w:pPr>
            <w:r>
              <w:rPr>
                <w:rFonts w:ascii="Myriad Pro" w:hAnsi="Myriad Pro" w:cs="Arial"/>
              </w:rPr>
              <w:t>7</w:t>
            </w:r>
          </w:p>
        </w:tc>
        <w:tc>
          <w:tcPr>
            <w:tcW w:w="2243" w:type="dxa"/>
            <w:shd w:val="clear" w:color="auto" w:fill="FFFFFF" w:themeFill="background1"/>
          </w:tcPr>
          <w:p w14:paraId="7F577ADC" w14:textId="21013D74" w:rsidR="004B6D54" w:rsidRPr="0015504C" w:rsidRDefault="004B6D54" w:rsidP="004B6D54">
            <w:pPr>
              <w:spacing w:line="360" w:lineRule="auto"/>
              <w:rPr>
                <w:rFonts w:ascii="Myriad Pro" w:hAnsi="Myriad Pro" w:cs="Arial"/>
                <w:b/>
              </w:rPr>
            </w:pPr>
            <w:r>
              <w:rPr>
                <w:rFonts w:ascii="Myriad Pro" w:hAnsi="Myriad Pro" w:cs="Arial"/>
                <w:b/>
              </w:rPr>
              <w:t>Nazwa kryterium</w:t>
            </w:r>
          </w:p>
          <w:p w14:paraId="090F9FCA" w14:textId="347E3EDB" w:rsidR="004B6D54" w:rsidRPr="00B51D14" w:rsidRDefault="004B6D54" w:rsidP="004B6D54">
            <w:pPr>
              <w:spacing w:line="360" w:lineRule="auto"/>
              <w:rPr>
                <w:rFonts w:ascii="Myriad Pro" w:hAnsi="Myriad Pro" w:cs="Arial"/>
              </w:rPr>
            </w:pPr>
            <w:r>
              <w:rPr>
                <w:rFonts w:ascii="Myriad Pro" w:hAnsi="Myriad Pro" w:cs="Arial"/>
              </w:rPr>
              <w:t xml:space="preserve">Zdolność </w:t>
            </w:r>
            <w:r w:rsidRPr="0015504C">
              <w:rPr>
                <w:rFonts w:ascii="Myriad Pro" w:hAnsi="Myriad Pro" w:cs="Arial"/>
              </w:rPr>
              <w:t>ekonomiczna</w:t>
            </w:r>
          </w:p>
        </w:tc>
        <w:tc>
          <w:tcPr>
            <w:tcW w:w="6804" w:type="dxa"/>
            <w:shd w:val="clear" w:color="auto" w:fill="FFFFFF" w:themeFill="background1"/>
          </w:tcPr>
          <w:p w14:paraId="4E0B33F8" w14:textId="448DD56C" w:rsidR="004B6D54" w:rsidRDefault="004B6D54" w:rsidP="004B6D54">
            <w:pPr>
              <w:spacing w:line="360" w:lineRule="auto"/>
              <w:rPr>
                <w:rFonts w:ascii="Myriad Pro" w:hAnsi="Myriad Pro" w:cs="Arial"/>
                <w:b/>
              </w:rPr>
            </w:pPr>
            <w:r w:rsidRPr="0015504C">
              <w:rPr>
                <w:rFonts w:ascii="Myriad Pro" w:hAnsi="Myriad Pro" w:cs="Arial"/>
                <w:b/>
              </w:rPr>
              <w:t>Definicja kryterium</w:t>
            </w:r>
          </w:p>
          <w:p w14:paraId="6A676EFC" w14:textId="491C2320" w:rsidR="004B6D54" w:rsidRPr="0015504C" w:rsidRDefault="004B6D54" w:rsidP="004B6D54">
            <w:pPr>
              <w:spacing w:line="360" w:lineRule="auto"/>
              <w:rPr>
                <w:rFonts w:ascii="Myriad Pro" w:hAnsi="Myriad Pro" w:cs="Arial"/>
              </w:rPr>
            </w:pPr>
            <w:r>
              <w:rPr>
                <w:rFonts w:ascii="Myriad Pro" w:hAnsi="Myriad Pro" w:cs="Arial"/>
              </w:rPr>
              <w:lastRenderedPageBreak/>
              <w:t>P</w:t>
            </w:r>
            <w:r w:rsidRPr="0015504C">
              <w:rPr>
                <w:rFonts w:ascii="Myriad Pro" w:hAnsi="Myriad Pro" w:cs="Arial"/>
              </w:rPr>
              <w:t>rojekt charakteryzuje się właściwą relacją między korzyściami i kosztami</w:t>
            </w:r>
            <w:r>
              <w:rPr>
                <w:rFonts w:ascii="Myriad Pro" w:hAnsi="Myriad Pro" w:cs="Arial"/>
              </w:rPr>
              <w:t>.</w:t>
            </w:r>
            <w:r w:rsidRPr="0015504C">
              <w:rPr>
                <w:rFonts w:ascii="Myriad Pro" w:hAnsi="Myriad Pro" w:cs="Arial"/>
              </w:rPr>
              <w:t xml:space="preserve"> Operacja odzwierciedla</w:t>
            </w:r>
            <w:r>
              <w:rPr>
                <w:rFonts w:ascii="Myriad Pro" w:hAnsi="Myriad Pro" w:cs="Arial"/>
              </w:rPr>
              <w:t xml:space="preserve"> najkorzystniejszą</w:t>
            </w:r>
            <w:r w:rsidRPr="0015504C">
              <w:rPr>
                <w:rFonts w:ascii="Myriad Pro" w:hAnsi="Myriad Pro" w:cs="Arial"/>
              </w:rPr>
              <w:t xml:space="preserve"> relację między kwotą wsparcia, podejmowanymi działaniami i osiąganymi celami</w:t>
            </w:r>
            <w:r>
              <w:rPr>
                <w:rFonts w:ascii="Myriad Pro" w:hAnsi="Myriad Pro" w:cs="Arial"/>
              </w:rPr>
              <w:t>.</w:t>
            </w:r>
          </w:p>
          <w:p w14:paraId="1D19B674" w14:textId="77777777" w:rsidR="004B6D54" w:rsidRPr="0015504C" w:rsidRDefault="004B6D54" w:rsidP="004B6D54">
            <w:pPr>
              <w:spacing w:line="360" w:lineRule="auto"/>
              <w:rPr>
                <w:rFonts w:ascii="Myriad Pro" w:hAnsi="Myriad Pro" w:cs="Arial"/>
                <w:b/>
              </w:rPr>
            </w:pPr>
          </w:p>
          <w:p w14:paraId="52211910" w14:textId="104169B4" w:rsidR="004B6D54" w:rsidRDefault="004B6D54" w:rsidP="004B6D54">
            <w:pPr>
              <w:spacing w:line="360" w:lineRule="auto"/>
              <w:rPr>
                <w:rFonts w:ascii="Myriad Pro" w:hAnsi="Myriad Pro" w:cs="Arial"/>
                <w:b/>
              </w:rPr>
            </w:pPr>
            <w:r w:rsidRPr="00AE3A23">
              <w:rPr>
                <w:rFonts w:ascii="Myriad Pro" w:hAnsi="Myriad Pro" w:cs="Arial"/>
                <w:b/>
              </w:rPr>
              <w:t>Zasady oceny</w:t>
            </w:r>
          </w:p>
          <w:p w14:paraId="7E79521C" w14:textId="5FC2E03B" w:rsidR="004B6D54" w:rsidRPr="0015504C" w:rsidRDefault="004B6D54" w:rsidP="004B6D54">
            <w:pPr>
              <w:spacing w:line="360" w:lineRule="auto"/>
              <w:rPr>
                <w:rFonts w:ascii="Myriad Pro" w:hAnsi="Myriad Pro" w:cs="Arial"/>
              </w:rPr>
            </w:pPr>
            <w:r>
              <w:rPr>
                <w:rFonts w:ascii="Myriad Pro" w:hAnsi="Myriad Pro" w:cs="Arial"/>
              </w:rPr>
              <w:t>Kryterium uznaje się za spełnione (otrzyma ocenę „TAK”), jeśli przeprowadzono  analizę, której wyniki wskazują na to, że projekt posiada minimalny wymagany poziom efektywności społeczno-gospodarczej. Analiza bierze pod uwagę uwarunkowania płynące z otoczenia prawnego projektu</w:t>
            </w:r>
            <w:r w:rsidRPr="003E5985">
              <w:rPr>
                <w:rFonts w:ascii="Myriad Pro" w:hAnsi="Myriad Pro" w:cs="Arial"/>
              </w:rPr>
              <w:t>.</w:t>
            </w:r>
          </w:p>
          <w:p w14:paraId="0F4FF170" w14:textId="77777777" w:rsidR="004B6D54" w:rsidRPr="0015504C" w:rsidRDefault="004B6D54" w:rsidP="004B6D54">
            <w:pPr>
              <w:spacing w:line="360" w:lineRule="auto"/>
              <w:rPr>
                <w:rFonts w:ascii="Myriad Pro" w:hAnsi="Myriad Pro" w:cs="Arial"/>
              </w:rPr>
            </w:pPr>
          </w:p>
          <w:p w14:paraId="3771B065" w14:textId="3FE58021" w:rsidR="004B6D54" w:rsidRPr="00B51D14" w:rsidRDefault="004B6D54" w:rsidP="004B6D54">
            <w:pPr>
              <w:spacing w:line="360" w:lineRule="auto"/>
              <w:rPr>
                <w:rFonts w:ascii="Myriad Pro" w:hAnsi="Myriad Pro" w:cs="Arial"/>
              </w:rPr>
            </w:pPr>
            <w:r w:rsidRPr="0015504C">
              <w:rPr>
                <w:rFonts w:ascii="Myriad Pro" w:hAnsi="Myriad Pro" w:cs="Arial"/>
              </w:rPr>
              <w:t>Kryterium uznaje się za niespełnione (otrzyma ocenę „NIE”</w:t>
            </w:r>
            <w:r>
              <w:rPr>
                <w:rFonts w:ascii="Myriad Pro" w:hAnsi="Myriad Pro" w:cs="Arial"/>
              </w:rPr>
              <w:t>)</w:t>
            </w:r>
            <w:r w:rsidRPr="0015504C">
              <w:rPr>
                <w:rFonts w:ascii="Myriad Pro" w:hAnsi="Myriad Pro" w:cs="Arial"/>
              </w:rPr>
              <w:t>, jeżeli powyższy warunek nie jest spełniony.</w:t>
            </w:r>
          </w:p>
        </w:tc>
        <w:tc>
          <w:tcPr>
            <w:tcW w:w="3685" w:type="dxa"/>
            <w:shd w:val="clear" w:color="auto" w:fill="FFFFFF" w:themeFill="background1"/>
          </w:tcPr>
          <w:p w14:paraId="6230B09C" w14:textId="404DCB57" w:rsidR="004B6D54" w:rsidRDefault="004B6D54" w:rsidP="004B6D54">
            <w:pPr>
              <w:spacing w:line="360" w:lineRule="auto"/>
              <w:rPr>
                <w:rFonts w:ascii="Myriad Pro" w:hAnsi="Myriad Pro" w:cs="Arial"/>
              </w:rPr>
            </w:pPr>
            <w:r w:rsidRPr="00B51D14">
              <w:rPr>
                <w:rFonts w:ascii="Myriad Pro" w:hAnsi="Myriad Pro" w:cs="Arial"/>
                <w:b/>
              </w:rPr>
              <w:lastRenderedPageBreak/>
              <w:t>Opis znaczenia kryterium</w:t>
            </w:r>
          </w:p>
          <w:p w14:paraId="6B48D907" w14:textId="2A25585E" w:rsidR="004B6D54" w:rsidRPr="0015504C" w:rsidRDefault="004B6D54" w:rsidP="004B6D54">
            <w:pPr>
              <w:spacing w:line="360" w:lineRule="auto"/>
              <w:rPr>
                <w:rFonts w:ascii="Myriad Pro" w:hAnsi="Myriad Pro" w:cs="Arial"/>
              </w:rPr>
            </w:pPr>
            <w:r>
              <w:rPr>
                <w:rFonts w:ascii="Myriad Pro" w:hAnsi="Myriad Pro" w:cs="Arial"/>
              </w:rPr>
              <w:t>S</w:t>
            </w:r>
            <w:r w:rsidRPr="0015504C">
              <w:rPr>
                <w:rFonts w:ascii="Myriad Pro" w:hAnsi="Myriad Pro" w:cs="Arial"/>
              </w:rPr>
              <w:t xml:space="preserve">pełnienie kryterium jest konieczne do przyznania dofinansowania. </w:t>
            </w:r>
            <w:r w:rsidRPr="0015504C">
              <w:rPr>
                <w:rFonts w:ascii="Myriad Pro" w:hAnsi="Myriad Pro" w:cs="Arial"/>
              </w:rPr>
              <w:lastRenderedPageBreak/>
              <w:t xml:space="preserve">Projekty 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1F88EC62" w14:textId="54696B5E" w:rsidR="004B6D54" w:rsidRPr="00B51D14" w:rsidRDefault="004B6D54" w:rsidP="004B6D54">
            <w:pPr>
              <w:spacing w:line="360" w:lineRule="auto"/>
              <w:rPr>
                <w:rFonts w:ascii="Myriad Pro" w:hAnsi="Myriad Pro" w:cs="Arial"/>
              </w:rPr>
            </w:pPr>
          </w:p>
        </w:tc>
      </w:tr>
      <w:tr w:rsidR="004B6D54" w:rsidRPr="00B51D14" w14:paraId="7460C0C9" w14:textId="77777777" w:rsidTr="000E74F5">
        <w:tc>
          <w:tcPr>
            <w:tcW w:w="1438" w:type="dxa"/>
            <w:shd w:val="clear" w:color="auto" w:fill="FFFFFF" w:themeFill="background1"/>
          </w:tcPr>
          <w:p w14:paraId="67E17C3A" w14:textId="77777777" w:rsidR="004B6D54" w:rsidRDefault="004B6D54" w:rsidP="004B6D54">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135EDEF5" w14:textId="3365A38B" w:rsidR="004B6D54" w:rsidRPr="000E74F5" w:rsidRDefault="004B6D54" w:rsidP="004B6D54">
            <w:pPr>
              <w:spacing w:line="360" w:lineRule="auto"/>
              <w:rPr>
                <w:rFonts w:ascii="Myriad Pro" w:hAnsi="Myriad Pro" w:cs="Arial"/>
              </w:rPr>
            </w:pPr>
            <w:bookmarkStart w:id="1" w:name="_GoBack"/>
            <w:r w:rsidRPr="000E74F5">
              <w:rPr>
                <w:rFonts w:ascii="Myriad Pro" w:hAnsi="Myriad Pro" w:cs="Arial"/>
              </w:rPr>
              <w:t>8</w:t>
            </w:r>
            <w:bookmarkEnd w:id="1"/>
          </w:p>
        </w:tc>
        <w:tc>
          <w:tcPr>
            <w:tcW w:w="2243" w:type="dxa"/>
            <w:shd w:val="clear" w:color="auto" w:fill="FFFFFF" w:themeFill="background1"/>
          </w:tcPr>
          <w:p w14:paraId="60F33EF2" w14:textId="7C3B5D58" w:rsidR="004B6D54" w:rsidRPr="0015504C" w:rsidRDefault="004B6D54" w:rsidP="004B6D54">
            <w:pPr>
              <w:spacing w:line="360" w:lineRule="auto"/>
              <w:rPr>
                <w:rFonts w:ascii="Myriad Pro" w:hAnsi="Myriad Pro" w:cs="Arial"/>
                <w:b/>
              </w:rPr>
            </w:pPr>
            <w:r w:rsidRPr="0015504C">
              <w:rPr>
                <w:rFonts w:ascii="Myriad Pro" w:hAnsi="Myriad Pro" w:cs="Arial"/>
                <w:b/>
              </w:rPr>
              <w:t>Nazwa kryterium</w:t>
            </w:r>
          </w:p>
          <w:p w14:paraId="6EC2ADDE" w14:textId="0C790563" w:rsidR="004B6D54" w:rsidRPr="0015504C" w:rsidRDefault="004B6D54" w:rsidP="004B6D54">
            <w:pPr>
              <w:spacing w:line="360" w:lineRule="auto"/>
              <w:rPr>
                <w:rFonts w:ascii="Myriad Pro" w:hAnsi="Myriad Pro" w:cs="Arial"/>
              </w:rPr>
            </w:pPr>
            <w:r w:rsidRPr="0015504C">
              <w:rPr>
                <w:rFonts w:ascii="Myriad Pro" w:hAnsi="Myriad Pro" w:cs="Arial"/>
              </w:rPr>
              <w:t>Projekt nie jest zakończony</w:t>
            </w:r>
          </w:p>
          <w:p w14:paraId="399C204A" w14:textId="77777777" w:rsidR="004B6D54" w:rsidRPr="00B51D14" w:rsidRDefault="004B6D54" w:rsidP="004B6D54">
            <w:pPr>
              <w:spacing w:line="360" w:lineRule="auto"/>
              <w:rPr>
                <w:rFonts w:ascii="Myriad Pro" w:hAnsi="Myriad Pro" w:cs="Arial"/>
              </w:rPr>
            </w:pPr>
          </w:p>
        </w:tc>
        <w:tc>
          <w:tcPr>
            <w:tcW w:w="6804" w:type="dxa"/>
            <w:shd w:val="clear" w:color="auto" w:fill="FFFFFF" w:themeFill="background1"/>
          </w:tcPr>
          <w:p w14:paraId="276F6497" w14:textId="19D069BB" w:rsidR="004B6D54" w:rsidRPr="0015504C" w:rsidRDefault="004B6D54" w:rsidP="004B6D54">
            <w:pPr>
              <w:spacing w:line="360" w:lineRule="auto"/>
              <w:rPr>
                <w:rFonts w:ascii="Myriad Pro" w:hAnsi="Myriad Pro" w:cs="Arial"/>
                <w:b/>
              </w:rPr>
            </w:pPr>
            <w:r w:rsidRPr="0015504C">
              <w:rPr>
                <w:rFonts w:ascii="Myriad Pro" w:hAnsi="Myriad Pro" w:cs="Arial"/>
                <w:b/>
              </w:rPr>
              <w:t>Definicja kryterium</w:t>
            </w:r>
          </w:p>
          <w:p w14:paraId="7772CB52" w14:textId="69A93333" w:rsidR="004B6D54" w:rsidRPr="0015504C" w:rsidRDefault="004B6D54" w:rsidP="004B6D54">
            <w:pPr>
              <w:spacing w:line="360" w:lineRule="auto"/>
              <w:rPr>
                <w:rFonts w:ascii="Myriad Pro" w:hAnsi="Myriad Pro" w:cs="Arial"/>
              </w:rPr>
            </w:pPr>
            <w:r w:rsidRPr="0015504C">
              <w:rPr>
                <w:rFonts w:ascii="Myriad Pro" w:hAnsi="Myriad Pro" w:cs="Arial"/>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442CC61F" w14:textId="77777777" w:rsidR="004B6D54" w:rsidRDefault="004B6D54" w:rsidP="004B6D54">
            <w:pPr>
              <w:spacing w:line="360" w:lineRule="auto"/>
              <w:rPr>
                <w:rFonts w:ascii="Myriad Pro" w:hAnsi="Myriad Pro" w:cs="Arial"/>
              </w:rPr>
            </w:pPr>
          </w:p>
          <w:p w14:paraId="4960CF77" w14:textId="6EA01B2B" w:rsidR="004B6D54" w:rsidRDefault="004B6D54" w:rsidP="004B6D54">
            <w:pPr>
              <w:spacing w:line="360" w:lineRule="auto"/>
              <w:rPr>
                <w:rFonts w:ascii="Myriad Pro" w:hAnsi="Myriad Pro" w:cs="Arial"/>
                <w:b/>
              </w:rPr>
            </w:pPr>
            <w:r w:rsidRPr="00AE3A23">
              <w:rPr>
                <w:rFonts w:ascii="Myriad Pro" w:hAnsi="Myriad Pro" w:cs="Arial"/>
                <w:b/>
              </w:rPr>
              <w:lastRenderedPageBreak/>
              <w:t>Zasady oceny</w:t>
            </w:r>
          </w:p>
          <w:p w14:paraId="09EEFA29" w14:textId="5ACB6EA6" w:rsidR="004B6D54" w:rsidRPr="0015504C" w:rsidRDefault="004B6D54" w:rsidP="004B6D54">
            <w:pPr>
              <w:spacing w:line="360" w:lineRule="auto"/>
              <w:rPr>
                <w:rFonts w:ascii="Myriad Pro" w:hAnsi="Myriad Pro" w:cs="Arial"/>
              </w:rPr>
            </w:pPr>
            <w:r w:rsidRPr="0015504C">
              <w:rPr>
                <w:rFonts w:ascii="Myriad Pro" w:hAnsi="Myriad Pro" w:cs="Arial"/>
              </w:rPr>
              <w:t xml:space="preserve">Kryterium uznaje się za spełnione (otrzyma ocenę „TAK”), jeśli projekt </w:t>
            </w:r>
            <w:r>
              <w:rPr>
                <w:rFonts w:ascii="Myriad Pro" w:hAnsi="Myriad Pro" w:cs="Arial"/>
              </w:rPr>
              <w:t>nie został fizycznie ukończony (w przypadku robót budowlanych) lub w pełni zrealizowany (w przypadku dostaw i usług) przed przedłożeniem wniosku o dofinansowanie, niezależnie od tego, czy wszystkie dotyczące tego projektu płatności zostały przez wnioskodawcę dokonane. Przez projekt ukończony/zrealizowany należy rozumieć projekt, dla którego przed dniem złożenia wniosku o dofinansowanie nastąpił odbiór końcowy ostatnich robót (protokół odbioru końcowego), dostaw lub usług</w:t>
            </w:r>
            <w:r w:rsidRPr="0015504C">
              <w:rPr>
                <w:rFonts w:ascii="Myriad Pro" w:hAnsi="Myriad Pro" w:cs="Arial"/>
              </w:rPr>
              <w:t>.</w:t>
            </w:r>
          </w:p>
          <w:p w14:paraId="4504A401" w14:textId="77777777" w:rsidR="004B6D54" w:rsidRDefault="004B6D54" w:rsidP="004B6D54">
            <w:pPr>
              <w:spacing w:line="360" w:lineRule="auto"/>
              <w:rPr>
                <w:rFonts w:ascii="Myriad Pro" w:hAnsi="Myriad Pro" w:cs="Arial"/>
              </w:rPr>
            </w:pPr>
          </w:p>
          <w:p w14:paraId="358F9512" w14:textId="2F7F62F9" w:rsidR="004B6D54" w:rsidRPr="00B51D14" w:rsidRDefault="004B6D54" w:rsidP="004B6D54">
            <w:pPr>
              <w:spacing w:line="360" w:lineRule="auto"/>
              <w:rPr>
                <w:rFonts w:ascii="Myriad Pro" w:hAnsi="Myriad Pro" w:cs="Arial"/>
              </w:rPr>
            </w:pPr>
            <w:r w:rsidRPr="0015504C">
              <w:rPr>
                <w:rFonts w:ascii="Myriad Pro" w:hAnsi="Myriad Pro" w:cs="Arial"/>
              </w:rPr>
              <w:t>Kryterium uznaje się za niespełnione (otrzyma ocenę „NIE”), jeżeli powyższy warunek nie jest spełniony.</w:t>
            </w:r>
          </w:p>
        </w:tc>
        <w:tc>
          <w:tcPr>
            <w:tcW w:w="3685" w:type="dxa"/>
            <w:shd w:val="clear" w:color="auto" w:fill="FFFFFF" w:themeFill="background1"/>
          </w:tcPr>
          <w:p w14:paraId="4F26C69A" w14:textId="7C9C5E4A" w:rsidR="004B6D54" w:rsidRDefault="004B6D54" w:rsidP="004B6D54">
            <w:pPr>
              <w:spacing w:line="360" w:lineRule="auto"/>
              <w:rPr>
                <w:rFonts w:ascii="Myriad Pro" w:hAnsi="Myriad Pro" w:cs="Arial"/>
              </w:rPr>
            </w:pPr>
            <w:r w:rsidRPr="00B51D14">
              <w:rPr>
                <w:rFonts w:ascii="Myriad Pro" w:hAnsi="Myriad Pro" w:cs="Arial"/>
                <w:b/>
              </w:rPr>
              <w:lastRenderedPageBreak/>
              <w:t>Opis znaczenia kryterium</w:t>
            </w:r>
          </w:p>
          <w:p w14:paraId="69E950CD" w14:textId="6EA1C59B" w:rsidR="004B6D54" w:rsidRPr="0015504C" w:rsidRDefault="004B6D54" w:rsidP="004B6D54">
            <w:pPr>
              <w:spacing w:line="360" w:lineRule="auto"/>
              <w:rPr>
                <w:rFonts w:ascii="Myriad Pro" w:hAnsi="Myriad Pro" w:cs="Arial"/>
              </w:rPr>
            </w:pPr>
            <w:r w:rsidRPr="0015504C">
              <w:rPr>
                <w:rFonts w:ascii="Myriad Pro" w:hAnsi="Myriad Pro" w:cs="Arial"/>
              </w:rPr>
              <w:t>Spełnienie kryterium jest konieczne do przyznania dofinansowania.</w:t>
            </w:r>
          </w:p>
          <w:p w14:paraId="36CDB199" w14:textId="77777777" w:rsidR="004B6D54" w:rsidRPr="0015504C" w:rsidRDefault="004B6D54" w:rsidP="004B6D54">
            <w:pPr>
              <w:spacing w:line="360" w:lineRule="auto"/>
              <w:rPr>
                <w:rFonts w:ascii="Myriad Pro" w:hAnsi="Myriad Pro" w:cs="Arial"/>
              </w:rPr>
            </w:pPr>
            <w:r w:rsidRPr="0015504C">
              <w:rPr>
                <w:rFonts w:ascii="Myriad Pro" w:hAnsi="Myriad Pro" w:cs="Arial"/>
              </w:rPr>
              <w:t>Projekty niespełniające kryterium są odrzucane.</w:t>
            </w:r>
          </w:p>
          <w:p w14:paraId="60569360" w14:textId="15DA3140" w:rsidR="004B6D54" w:rsidRPr="00B51D14" w:rsidRDefault="004B6D54" w:rsidP="004B6D54">
            <w:pPr>
              <w:spacing w:line="360" w:lineRule="auto"/>
              <w:rPr>
                <w:rFonts w:ascii="Myriad Pro" w:hAnsi="Myriad Pro" w:cs="Arial"/>
              </w:rPr>
            </w:pPr>
            <w:r w:rsidRPr="006A4C4F">
              <w:rPr>
                <w:rFonts w:ascii="Myriad Pro" w:hAnsi="Myriad Pro" w:cs="Arial"/>
              </w:rPr>
              <w:lastRenderedPageBreak/>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tc>
      </w:tr>
      <w:tr w:rsidR="004B6D54" w:rsidRPr="00B51D14" w14:paraId="5FDB7058" w14:textId="77777777" w:rsidTr="000E74F5">
        <w:tc>
          <w:tcPr>
            <w:tcW w:w="1438" w:type="dxa"/>
            <w:shd w:val="clear" w:color="auto" w:fill="FFFFFF" w:themeFill="background1"/>
          </w:tcPr>
          <w:p w14:paraId="6B1C3978" w14:textId="77777777" w:rsidR="004B6D54" w:rsidRDefault="004B6D54" w:rsidP="004B6D54">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3C945D9B" w14:textId="5D3FDCCB" w:rsidR="004B6D54" w:rsidRPr="008C3D86" w:rsidRDefault="004B6D54" w:rsidP="004B6D54">
            <w:pPr>
              <w:spacing w:line="360" w:lineRule="auto"/>
              <w:rPr>
                <w:rFonts w:ascii="Myriad Pro" w:hAnsi="Myriad Pro" w:cs="Arial"/>
              </w:rPr>
            </w:pPr>
            <w:r>
              <w:rPr>
                <w:rFonts w:ascii="Myriad Pro" w:hAnsi="Myriad Pro" w:cs="Arial"/>
              </w:rPr>
              <w:t>9</w:t>
            </w:r>
          </w:p>
        </w:tc>
        <w:tc>
          <w:tcPr>
            <w:tcW w:w="2243" w:type="dxa"/>
            <w:shd w:val="clear" w:color="auto" w:fill="FFFFFF" w:themeFill="background1"/>
          </w:tcPr>
          <w:p w14:paraId="2FD7E31D" w14:textId="4FBA3686" w:rsidR="004B6D54" w:rsidRPr="0015504C" w:rsidRDefault="004B6D54" w:rsidP="004B6D54">
            <w:pPr>
              <w:spacing w:line="360" w:lineRule="auto"/>
              <w:rPr>
                <w:rFonts w:ascii="Myriad Pro" w:hAnsi="Myriad Pro" w:cs="Arial"/>
                <w:b/>
              </w:rPr>
            </w:pPr>
            <w:r w:rsidRPr="0015504C">
              <w:rPr>
                <w:rFonts w:ascii="Myriad Pro" w:hAnsi="Myriad Pro" w:cs="Arial"/>
                <w:b/>
              </w:rPr>
              <w:t>Nazwa kryterium</w:t>
            </w:r>
          </w:p>
          <w:p w14:paraId="08309A78" w14:textId="097886E3" w:rsidR="004B6D54" w:rsidRPr="0015504C" w:rsidRDefault="004B6D54" w:rsidP="004B6D54">
            <w:pPr>
              <w:spacing w:line="360" w:lineRule="auto"/>
              <w:rPr>
                <w:rFonts w:ascii="Myriad Pro" w:hAnsi="Myriad Pro" w:cs="Arial"/>
              </w:rPr>
            </w:pPr>
            <w:r w:rsidRPr="0015504C">
              <w:rPr>
                <w:rFonts w:ascii="Myriad Pro" w:hAnsi="Myriad Pro" w:cs="Arial"/>
              </w:rPr>
              <w:t>Trwałość projektu</w:t>
            </w:r>
          </w:p>
          <w:p w14:paraId="22D7D26F" w14:textId="77777777" w:rsidR="004B6D54" w:rsidRPr="00B51D14" w:rsidRDefault="004B6D54" w:rsidP="004B6D54">
            <w:pPr>
              <w:spacing w:line="360" w:lineRule="auto"/>
              <w:rPr>
                <w:rFonts w:ascii="Myriad Pro" w:hAnsi="Myriad Pro" w:cs="Arial"/>
              </w:rPr>
            </w:pPr>
          </w:p>
        </w:tc>
        <w:tc>
          <w:tcPr>
            <w:tcW w:w="6804" w:type="dxa"/>
            <w:shd w:val="clear" w:color="auto" w:fill="FFFFFF" w:themeFill="background1"/>
          </w:tcPr>
          <w:p w14:paraId="5F8DCC26" w14:textId="361BE063" w:rsidR="004B6D54" w:rsidRPr="0015504C" w:rsidRDefault="004B6D54" w:rsidP="004B6D54">
            <w:pPr>
              <w:spacing w:line="360" w:lineRule="auto"/>
              <w:rPr>
                <w:rFonts w:ascii="Myriad Pro" w:hAnsi="Myriad Pro" w:cs="Arial"/>
                <w:b/>
              </w:rPr>
            </w:pPr>
            <w:r w:rsidRPr="0015504C">
              <w:rPr>
                <w:rFonts w:ascii="Myriad Pro" w:hAnsi="Myriad Pro" w:cs="Arial"/>
                <w:b/>
              </w:rPr>
              <w:t>Definicja kryterium</w:t>
            </w:r>
          </w:p>
          <w:p w14:paraId="5DDDAF0F" w14:textId="6EDF7DD8" w:rsidR="004B6D54" w:rsidRPr="0015504C" w:rsidRDefault="004B6D54" w:rsidP="004B6D54">
            <w:pPr>
              <w:spacing w:line="360" w:lineRule="auto"/>
              <w:rPr>
                <w:rFonts w:ascii="Myriad Pro" w:hAnsi="Myriad Pro" w:cs="Arial"/>
              </w:rPr>
            </w:pPr>
            <w:r w:rsidRPr="0015504C">
              <w:rPr>
                <w:rFonts w:ascii="Myriad Pro" w:hAnsi="Myriad Pro" w:cs="Arial"/>
              </w:rPr>
              <w:t>Projekt po zakończeniu realizacji i w okresie eksploatacji pozostaje w zgodzie z zasadą trwałości, zgodnie z art. 65 Rozporządzenia Parlamentu Europejskiego i Rady (UE) nr 2021/1060.</w:t>
            </w:r>
          </w:p>
          <w:p w14:paraId="1C91C9D0" w14:textId="77777777" w:rsidR="004B6D54" w:rsidRPr="0015504C" w:rsidRDefault="004B6D54" w:rsidP="004B6D54">
            <w:pPr>
              <w:spacing w:line="360" w:lineRule="auto"/>
              <w:rPr>
                <w:rFonts w:ascii="Myriad Pro" w:hAnsi="Myriad Pro" w:cs="Arial"/>
              </w:rPr>
            </w:pPr>
            <w:r w:rsidRPr="0015504C">
              <w:rPr>
                <w:rFonts w:ascii="Myriad Pro" w:hAnsi="Myriad Pro" w:cs="Arial"/>
              </w:rPr>
              <w:t>Ocenie podlega, czy wnioskodawca potwierdził, że projekt został lub zostanie przygotowany zgodnie z wymogami w zakresie trwałości.</w:t>
            </w:r>
          </w:p>
          <w:p w14:paraId="1FF7F19A" w14:textId="77777777" w:rsidR="004B6D54" w:rsidRPr="0015504C" w:rsidRDefault="004B6D54" w:rsidP="004B6D54">
            <w:pPr>
              <w:spacing w:line="360" w:lineRule="auto"/>
              <w:rPr>
                <w:rFonts w:ascii="Myriad Pro" w:hAnsi="Myriad Pro" w:cs="Arial"/>
              </w:rPr>
            </w:pPr>
          </w:p>
          <w:p w14:paraId="085E113A" w14:textId="231E4BFC" w:rsidR="004B6D54" w:rsidRDefault="004B6D54" w:rsidP="004B6D54">
            <w:pPr>
              <w:spacing w:line="360" w:lineRule="auto"/>
              <w:rPr>
                <w:rFonts w:ascii="Myriad Pro" w:hAnsi="Myriad Pro" w:cs="Arial"/>
                <w:b/>
              </w:rPr>
            </w:pPr>
            <w:r w:rsidRPr="00AE3A23">
              <w:rPr>
                <w:rFonts w:ascii="Myriad Pro" w:hAnsi="Myriad Pro" w:cs="Arial"/>
                <w:b/>
              </w:rPr>
              <w:t>Zasady oceny</w:t>
            </w:r>
          </w:p>
          <w:p w14:paraId="05FC6DE7" w14:textId="2203D70F" w:rsidR="004B6D54" w:rsidRPr="0015504C" w:rsidRDefault="004B6D54" w:rsidP="004B6D54">
            <w:pPr>
              <w:spacing w:line="360" w:lineRule="auto"/>
              <w:rPr>
                <w:rFonts w:ascii="Myriad Pro" w:hAnsi="Myriad Pro" w:cs="Arial"/>
              </w:rPr>
            </w:pPr>
            <w:r w:rsidRPr="0015504C">
              <w:rPr>
                <w:rFonts w:ascii="Myriad Pro" w:hAnsi="Myriad Pro" w:cs="Arial"/>
              </w:rPr>
              <w:t xml:space="preserve">Kryterium uznaje się za spełnione (otrzyma ocenę „TAK”), jeśli z informacji we wniosku o dofinansowanie wynika, że projekt </w:t>
            </w:r>
            <w:r>
              <w:rPr>
                <w:rFonts w:ascii="Myriad Pro" w:hAnsi="Myriad Pro" w:cs="Arial"/>
              </w:rPr>
              <w:t xml:space="preserve">po zakończeniu </w:t>
            </w:r>
            <w:r w:rsidRPr="0015504C">
              <w:rPr>
                <w:rFonts w:ascii="Myriad Pro" w:hAnsi="Myriad Pro" w:cs="Arial"/>
              </w:rPr>
              <w:t>realizacji i</w:t>
            </w:r>
            <w:r>
              <w:rPr>
                <w:rFonts w:ascii="Myriad Pro" w:hAnsi="Myriad Pro" w:cs="Arial"/>
              </w:rPr>
              <w:t xml:space="preserve"> w okresie</w:t>
            </w:r>
            <w:r w:rsidRPr="0015504C">
              <w:rPr>
                <w:rFonts w:ascii="Myriad Pro" w:hAnsi="Myriad Pro" w:cs="Arial"/>
              </w:rPr>
              <w:t xml:space="preserve"> eksploatacji pozostaje w zgodzie z zasadą trwałości wynikającą z art. 65 Rozporządzenia Parlamentu Europejskiego i Rady (UE) nr 2021/1060.</w:t>
            </w:r>
          </w:p>
          <w:p w14:paraId="57030F46" w14:textId="77777777" w:rsidR="004B6D54" w:rsidRDefault="004B6D54" w:rsidP="004B6D54">
            <w:pPr>
              <w:spacing w:line="360" w:lineRule="auto"/>
              <w:rPr>
                <w:rFonts w:ascii="Myriad Pro" w:hAnsi="Myriad Pro" w:cs="Arial"/>
              </w:rPr>
            </w:pPr>
          </w:p>
          <w:p w14:paraId="4CB0BEF8" w14:textId="478F141A" w:rsidR="004B6D54" w:rsidRPr="00B51D14" w:rsidRDefault="004B6D54" w:rsidP="004B6D54">
            <w:pPr>
              <w:spacing w:line="360" w:lineRule="auto"/>
              <w:rPr>
                <w:rFonts w:ascii="Myriad Pro" w:hAnsi="Myriad Pro" w:cs="Arial"/>
              </w:rPr>
            </w:pPr>
            <w:r w:rsidRPr="0015504C">
              <w:rPr>
                <w:rFonts w:ascii="Myriad Pro" w:hAnsi="Myriad Pro" w:cs="Arial"/>
              </w:rPr>
              <w:t>Kryterium uznaje się za niespełnione (otrzyma ocenę „NIE”), jeżeli powyższy warunek nie jest spełniony.</w:t>
            </w:r>
          </w:p>
        </w:tc>
        <w:tc>
          <w:tcPr>
            <w:tcW w:w="3685" w:type="dxa"/>
            <w:shd w:val="clear" w:color="auto" w:fill="FFFFFF" w:themeFill="background1"/>
          </w:tcPr>
          <w:p w14:paraId="08381D67" w14:textId="3E663B4E" w:rsidR="004B6D54" w:rsidRDefault="004B6D54" w:rsidP="004B6D54">
            <w:pPr>
              <w:spacing w:line="360" w:lineRule="auto"/>
              <w:rPr>
                <w:rFonts w:ascii="Myriad Pro" w:hAnsi="Myriad Pro" w:cs="Arial"/>
              </w:rPr>
            </w:pPr>
            <w:r w:rsidRPr="00B51D14">
              <w:rPr>
                <w:rFonts w:ascii="Myriad Pro" w:hAnsi="Myriad Pro" w:cs="Arial"/>
                <w:b/>
              </w:rPr>
              <w:lastRenderedPageBreak/>
              <w:t>Opis znaczenia kryterium</w:t>
            </w:r>
          </w:p>
          <w:p w14:paraId="1AEFEBB3" w14:textId="12E2D551" w:rsidR="004B6D54" w:rsidRPr="0015504C" w:rsidRDefault="004B6D54" w:rsidP="004B6D54">
            <w:pPr>
              <w:spacing w:line="360" w:lineRule="auto"/>
              <w:rPr>
                <w:rFonts w:ascii="Myriad Pro" w:hAnsi="Myriad Pro" w:cs="Arial"/>
              </w:rPr>
            </w:pPr>
            <w:r>
              <w:rPr>
                <w:rFonts w:ascii="Myriad Pro" w:hAnsi="Myriad Pro" w:cs="Arial"/>
              </w:rPr>
              <w:t>S</w:t>
            </w:r>
            <w:r w:rsidRPr="0015504C">
              <w:rPr>
                <w:rFonts w:ascii="Myriad Pro" w:hAnsi="Myriad Pro" w:cs="Arial"/>
              </w:rPr>
              <w:t xml:space="preserve">pełnienie kryterium jest konieczne do przyznania dofinansowania. Projekty niespełniające kryterium są odrzucane. </w:t>
            </w:r>
            <w:r w:rsidRPr="006A4C4F">
              <w:rPr>
                <w:rFonts w:ascii="Myriad Pro" w:hAnsi="Myriad Pro" w:cs="Arial"/>
              </w:rPr>
              <w:t xml:space="preserve">Ocena spełniania </w:t>
            </w:r>
            <w:r w:rsidRPr="006A4C4F">
              <w:rPr>
                <w:rFonts w:ascii="Myriad Pro" w:hAnsi="Myriad Pro" w:cs="Arial"/>
              </w:rPr>
              <w:lastRenderedPageBreak/>
              <w:t>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339B1759" w14:textId="6BC26029" w:rsidR="004B6D54" w:rsidRPr="00B51D14" w:rsidRDefault="004B6D54" w:rsidP="004B6D54">
            <w:pPr>
              <w:spacing w:line="360" w:lineRule="auto"/>
              <w:rPr>
                <w:rFonts w:ascii="Myriad Pro" w:hAnsi="Myriad Pro" w:cs="Arial"/>
              </w:rPr>
            </w:pPr>
          </w:p>
        </w:tc>
      </w:tr>
      <w:tr w:rsidR="004B6D54" w:rsidRPr="00B51D14" w14:paraId="7D20BA72" w14:textId="77777777" w:rsidTr="000E74F5">
        <w:tc>
          <w:tcPr>
            <w:tcW w:w="1438" w:type="dxa"/>
            <w:shd w:val="clear" w:color="auto" w:fill="FFFFFF" w:themeFill="background1"/>
          </w:tcPr>
          <w:p w14:paraId="761C21E1" w14:textId="77777777" w:rsidR="004B6D54" w:rsidRDefault="004B6D54" w:rsidP="004B6D54">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45E5A262" w14:textId="760634A7" w:rsidR="004B6D54" w:rsidRPr="008C3D86" w:rsidRDefault="004B6D54" w:rsidP="004B6D54">
            <w:pPr>
              <w:spacing w:line="360" w:lineRule="auto"/>
              <w:rPr>
                <w:rFonts w:ascii="Myriad Pro" w:hAnsi="Myriad Pro" w:cs="Arial"/>
              </w:rPr>
            </w:pPr>
            <w:r>
              <w:rPr>
                <w:rFonts w:ascii="Myriad Pro" w:hAnsi="Myriad Pro" w:cs="Arial"/>
              </w:rPr>
              <w:t>10</w:t>
            </w:r>
          </w:p>
        </w:tc>
        <w:tc>
          <w:tcPr>
            <w:tcW w:w="2243" w:type="dxa"/>
            <w:shd w:val="clear" w:color="auto" w:fill="FFFFFF" w:themeFill="background1"/>
          </w:tcPr>
          <w:p w14:paraId="250F9203" w14:textId="61E3D6F1" w:rsidR="004B6D54" w:rsidRPr="000F5B6F" w:rsidRDefault="004B6D54" w:rsidP="004B6D54">
            <w:pPr>
              <w:spacing w:line="360" w:lineRule="auto"/>
              <w:rPr>
                <w:rFonts w:ascii="Myriad Pro" w:hAnsi="Myriad Pro" w:cs="Arial"/>
                <w:b/>
              </w:rPr>
            </w:pPr>
            <w:r w:rsidRPr="000F5B6F">
              <w:rPr>
                <w:rFonts w:ascii="Myriad Pro" w:hAnsi="Myriad Pro" w:cs="Arial"/>
                <w:b/>
              </w:rPr>
              <w:t>Nazwa kryterium</w:t>
            </w:r>
          </w:p>
          <w:p w14:paraId="159359B4" w14:textId="7CB9C173" w:rsidR="004B6D54" w:rsidRPr="00B51D14" w:rsidRDefault="004B6D54" w:rsidP="004B6D54">
            <w:pPr>
              <w:spacing w:line="360" w:lineRule="auto"/>
              <w:rPr>
                <w:rFonts w:ascii="Myriad Pro" w:hAnsi="Myriad Pro" w:cs="Arial"/>
              </w:rPr>
            </w:pPr>
            <w:r w:rsidRPr="00C71053">
              <w:rPr>
                <w:rFonts w:ascii="Myriad Pro" w:hAnsi="Myriad Pro" w:cs="Arial"/>
              </w:rPr>
              <w:t xml:space="preserve">Zgodność z wymogami pomocy  publicznej/de </w:t>
            </w:r>
            <w:proofErr w:type="spellStart"/>
            <w:r w:rsidRPr="00C71053">
              <w:rPr>
                <w:rFonts w:ascii="Myriad Pro" w:hAnsi="Myriad Pro" w:cs="Arial"/>
              </w:rPr>
              <w:t>minimis</w:t>
            </w:r>
            <w:proofErr w:type="spellEnd"/>
          </w:p>
        </w:tc>
        <w:tc>
          <w:tcPr>
            <w:tcW w:w="6804" w:type="dxa"/>
            <w:shd w:val="clear" w:color="auto" w:fill="FFFFFF" w:themeFill="background1"/>
          </w:tcPr>
          <w:p w14:paraId="52AE0B13" w14:textId="7D3F5A2D" w:rsidR="004B6D54" w:rsidRPr="00EC2C09" w:rsidRDefault="004B6D54" w:rsidP="004B6D54">
            <w:pPr>
              <w:spacing w:line="360" w:lineRule="auto"/>
              <w:rPr>
                <w:rFonts w:ascii="Myriad Pro" w:hAnsi="Myriad Pro" w:cs="Arial"/>
                <w:bCs/>
              </w:rPr>
            </w:pPr>
            <w:r>
              <w:rPr>
                <w:rFonts w:ascii="Myriad Pro" w:hAnsi="Myriad Pro" w:cs="Arial"/>
                <w:b/>
              </w:rPr>
              <w:t>Definicja kryterium</w:t>
            </w:r>
            <w:r>
              <w:rPr>
                <w:rFonts w:ascii="Myriad Pro" w:hAnsi="Myriad Pro" w:cs="Arial"/>
              </w:rPr>
              <w:br/>
            </w:r>
            <w:r w:rsidRPr="00EC2C09">
              <w:rPr>
                <w:rFonts w:ascii="Myriad Pro" w:hAnsi="Myriad Pro" w:cs="Arial"/>
                <w:bCs/>
              </w:rPr>
              <w:t xml:space="preserve">W projekcie prawidłowo zidentyfikowano wystąpienie lub brak  pomocy publicznej/de </w:t>
            </w:r>
            <w:proofErr w:type="spellStart"/>
            <w:r w:rsidRPr="00EC2C09">
              <w:rPr>
                <w:rFonts w:ascii="Myriad Pro" w:hAnsi="Myriad Pro" w:cs="Arial"/>
                <w:bCs/>
              </w:rPr>
              <w:t>minimis</w:t>
            </w:r>
            <w:proofErr w:type="spellEnd"/>
            <w:r w:rsidRPr="00EC2C09">
              <w:rPr>
                <w:rFonts w:ascii="Myriad Pro" w:hAnsi="Myriad Pro" w:cs="Arial"/>
                <w:bCs/>
              </w:rPr>
              <w:t>.</w:t>
            </w:r>
          </w:p>
          <w:p w14:paraId="79EBAF0A" w14:textId="77777777" w:rsidR="004B6D54" w:rsidRPr="00EC2C09" w:rsidRDefault="004B6D54" w:rsidP="004B6D54">
            <w:pPr>
              <w:spacing w:line="360" w:lineRule="auto"/>
              <w:rPr>
                <w:rFonts w:ascii="Myriad Pro" w:hAnsi="Myriad Pro" w:cs="Arial"/>
                <w:bCs/>
              </w:rPr>
            </w:pPr>
          </w:p>
          <w:p w14:paraId="61A71C59" w14:textId="77777777" w:rsidR="004B6D54" w:rsidRPr="00EC2C09" w:rsidRDefault="004B6D54" w:rsidP="004B6D54">
            <w:pPr>
              <w:spacing w:line="360" w:lineRule="auto"/>
              <w:rPr>
                <w:rFonts w:ascii="Myriad Pro" w:hAnsi="Myriad Pro" w:cs="Arial"/>
                <w:bCs/>
              </w:rPr>
            </w:pPr>
            <w:r w:rsidRPr="00EC2C09">
              <w:rPr>
                <w:rFonts w:ascii="Myriad Pro" w:hAnsi="Myriad Pro" w:cs="Arial"/>
                <w:bCs/>
              </w:rPr>
              <w:t xml:space="preserve">W przypadku projektów objętych pomocą publiczną/de </w:t>
            </w:r>
            <w:proofErr w:type="spellStart"/>
            <w:r w:rsidRPr="00EC2C09">
              <w:rPr>
                <w:rFonts w:ascii="Myriad Pro" w:hAnsi="Myriad Pro" w:cs="Arial"/>
                <w:bCs/>
              </w:rPr>
              <w:t>minimis</w:t>
            </w:r>
            <w:proofErr w:type="spellEnd"/>
            <w:r w:rsidRPr="00EC2C09">
              <w:rPr>
                <w:rFonts w:ascii="Myriad Pro" w:hAnsi="Myriad Pro" w:cs="Arial"/>
                <w:bCs/>
              </w:rPr>
              <w:t xml:space="preserve"> możliwe jest udzielenie pomocy publicznej/de </w:t>
            </w:r>
            <w:proofErr w:type="spellStart"/>
            <w:r w:rsidRPr="00EC2C09">
              <w:rPr>
                <w:rFonts w:ascii="Myriad Pro" w:hAnsi="Myriad Pro" w:cs="Arial"/>
                <w:bCs/>
              </w:rPr>
              <w:t>minimis</w:t>
            </w:r>
            <w:proofErr w:type="spellEnd"/>
            <w:r w:rsidRPr="00EC2C09">
              <w:rPr>
                <w:rFonts w:ascii="Myriad Pro" w:hAnsi="Myriad Pro" w:cs="Arial"/>
                <w:bCs/>
              </w:rPr>
              <w:t>, gdy:</w:t>
            </w:r>
          </w:p>
          <w:p w14:paraId="62F77D23" w14:textId="5C96EFEE" w:rsidR="004B6D54" w:rsidRPr="00DA4A70" w:rsidRDefault="004B6D54" w:rsidP="004B6D54">
            <w:pPr>
              <w:pStyle w:val="Akapitzlist"/>
              <w:numPr>
                <w:ilvl w:val="0"/>
                <w:numId w:val="31"/>
              </w:numPr>
              <w:spacing w:after="0" w:line="360" w:lineRule="auto"/>
              <w:rPr>
                <w:rFonts w:ascii="Myriad Pro" w:hAnsi="Myriad Pro" w:cs="Arial"/>
                <w:bCs/>
              </w:rPr>
            </w:pPr>
            <w:r w:rsidRPr="00DA4A70">
              <w:rPr>
                <w:rFonts w:ascii="Myriad Pro" w:hAnsi="Myriad Pro" w:cs="Arial"/>
                <w:bCs/>
              </w:rPr>
              <w:t>poprawnie wskazano podstawę prawną,</w:t>
            </w:r>
          </w:p>
          <w:p w14:paraId="52F26750" w14:textId="0EEBC7D3" w:rsidR="004B6D54" w:rsidRPr="00DA4A70" w:rsidRDefault="004B6D54" w:rsidP="004B6D54">
            <w:pPr>
              <w:pStyle w:val="Akapitzlist"/>
              <w:numPr>
                <w:ilvl w:val="0"/>
                <w:numId w:val="31"/>
              </w:numPr>
              <w:spacing w:after="0" w:line="360" w:lineRule="auto"/>
              <w:rPr>
                <w:rFonts w:ascii="Myriad Pro" w:hAnsi="Myriad Pro" w:cs="Arial"/>
                <w:bCs/>
              </w:rPr>
            </w:pPr>
            <w:r w:rsidRPr="00DA4A70">
              <w:rPr>
                <w:rFonts w:ascii="Myriad Pro" w:hAnsi="Myriad Pro" w:cs="Arial"/>
                <w:bCs/>
              </w:rPr>
              <w:t xml:space="preserve">wnioskowana pomoc jest zgodna z Rozporządzenie Ministra Funduszy i Polityki Regionalnej z dnia 11 grudnia 2022 r. w </w:t>
            </w:r>
            <w:r w:rsidRPr="00DA4A70">
              <w:rPr>
                <w:rFonts w:ascii="Myriad Pro" w:hAnsi="Myriad Pro" w:cs="Arial"/>
                <w:bCs/>
              </w:rPr>
              <w:lastRenderedPageBreak/>
              <w:t>sprawie udzielania pomocy inwestycyjnej na infrastrukturę lokalną w ramach regionalnych programów na lata 2021–2027 (Dz. U. z 2022 r.</w:t>
            </w:r>
            <w:r>
              <w:rPr>
                <w:rFonts w:ascii="Myriad Pro" w:hAnsi="Myriad Pro" w:cs="Arial"/>
                <w:bCs/>
              </w:rPr>
              <w:t xml:space="preserve"> </w:t>
            </w:r>
            <w:r w:rsidRPr="00DA4A70">
              <w:rPr>
                <w:rFonts w:ascii="Myriad Pro" w:hAnsi="Myriad Pro" w:cs="Arial"/>
                <w:bCs/>
              </w:rPr>
              <w:t>poz. 2686), (jeśli dotyczy),</w:t>
            </w:r>
          </w:p>
          <w:p w14:paraId="387241AD" w14:textId="671EF3DC" w:rsidR="004B6D54" w:rsidRPr="00DA4A70" w:rsidRDefault="004B6D54" w:rsidP="004B6D54">
            <w:pPr>
              <w:pStyle w:val="Akapitzlist"/>
              <w:numPr>
                <w:ilvl w:val="0"/>
                <w:numId w:val="31"/>
              </w:numPr>
              <w:spacing w:after="0" w:line="360" w:lineRule="auto"/>
              <w:rPr>
                <w:rFonts w:ascii="Myriad Pro" w:hAnsi="Myriad Pro" w:cs="Arial"/>
                <w:bCs/>
              </w:rPr>
            </w:pPr>
            <w:r w:rsidRPr="00DA4A70">
              <w:rPr>
                <w:rFonts w:ascii="Myriad Pro" w:hAnsi="Myriad Pro" w:cs="Arial"/>
                <w:bCs/>
              </w:rPr>
              <w:t>wnioskowana pomoc jest zgodna z Rozporządzeniem</w:t>
            </w:r>
            <w:r w:rsidRPr="00285441">
              <w:rPr>
                <w:rFonts w:ascii="Myriad Pro" w:hAnsi="Myriad Pro" w:cs="Arial"/>
              </w:rPr>
              <w:t xml:space="preserve"> Ministra Funduszy i Polityki Regionalnej z dnia 17 kwietnia 2024 r. w sprawie udzielania pomocy de </w:t>
            </w:r>
            <w:proofErr w:type="spellStart"/>
            <w:r w:rsidRPr="00285441">
              <w:rPr>
                <w:rFonts w:ascii="Myriad Pro" w:hAnsi="Myriad Pro" w:cs="Arial"/>
              </w:rPr>
              <w:t>minimis</w:t>
            </w:r>
            <w:proofErr w:type="spellEnd"/>
            <w:r w:rsidRPr="00285441">
              <w:rPr>
                <w:rFonts w:ascii="Myriad Pro" w:hAnsi="Myriad Pro" w:cs="Arial"/>
              </w:rPr>
              <w:t xml:space="preserve"> w ramach regionalnych programów na lata 2021-2027 </w:t>
            </w:r>
            <w:r w:rsidRPr="00DA4A70">
              <w:rPr>
                <w:rFonts w:ascii="Myriad Pro" w:hAnsi="Myriad Pro" w:cs="Arial"/>
                <w:bCs/>
              </w:rPr>
              <w:t xml:space="preserve"> (jeśli dotyczy).</w:t>
            </w:r>
          </w:p>
          <w:p w14:paraId="124E6CFB" w14:textId="77777777" w:rsidR="004B6D54" w:rsidRPr="00EC2C09" w:rsidRDefault="004B6D54" w:rsidP="004B6D54">
            <w:pPr>
              <w:spacing w:line="360" w:lineRule="auto"/>
              <w:rPr>
                <w:rFonts w:ascii="Myriad Pro" w:hAnsi="Myriad Pro" w:cs="Arial"/>
                <w:bCs/>
              </w:rPr>
            </w:pPr>
          </w:p>
          <w:p w14:paraId="65B79892" w14:textId="73486802" w:rsidR="004B6D54" w:rsidRPr="00EC2C09" w:rsidRDefault="004B6D54" w:rsidP="004B6D54">
            <w:pPr>
              <w:spacing w:line="360" w:lineRule="auto"/>
              <w:rPr>
                <w:rFonts w:ascii="Myriad Pro" w:hAnsi="Myriad Pro" w:cs="Arial"/>
                <w:bCs/>
              </w:rPr>
            </w:pPr>
            <w:r w:rsidRPr="00EC2C09">
              <w:rPr>
                <w:rFonts w:ascii="Myriad Pro" w:hAnsi="Myriad Pro" w:cs="Arial"/>
                <w:bCs/>
              </w:rPr>
              <w:t xml:space="preserve">W przypadku kiedy </w:t>
            </w:r>
            <w:r>
              <w:rPr>
                <w:rFonts w:ascii="Myriad Pro" w:hAnsi="Myriad Pro" w:cs="Arial"/>
                <w:bCs/>
              </w:rPr>
              <w:t>w</w:t>
            </w:r>
            <w:r w:rsidRPr="00EC2C09">
              <w:rPr>
                <w:rFonts w:ascii="Myriad Pro" w:hAnsi="Myriad Pro" w:cs="Arial"/>
                <w:bCs/>
              </w:rPr>
              <w:t xml:space="preserve">nioskodawca deklaruje, że w projekcie nie występuje pomoc publiczna, weryfikowane jest, czy wsparcie rzeczywiście nie nosi znamion pomocy publicznej (w oparciu </w:t>
            </w:r>
          </w:p>
          <w:p w14:paraId="4F650C81" w14:textId="77777777" w:rsidR="004B6D54" w:rsidRPr="00EC2C09" w:rsidRDefault="004B6D54" w:rsidP="004B6D54">
            <w:pPr>
              <w:spacing w:line="360" w:lineRule="auto"/>
              <w:rPr>
                <w:rFonts w:ascii="Myriad Pro" w:hAnsi="Myriad Pro" w:cs="Arial"/>
                <w:bCs/>
              </w:rPr>
            </w:pPr>
            <w:r w:rsidRPr="00EC2C09">
              <w:rPr>
                <w:rFonts w:ascii="Myriad Pro" w:hAnsi="Myriad Pro" w:cs="Arial"/>
                <w:bCs/>
              </w:rPr>
              <w:t>o przesłanki występowania pomocy publicznej zawarte w art. 107 TFUE).</w:t>
            </w:r>
          </w:p>
          <w:p w14:paraId="729D872E" w14:textId="77777777" w:rsidR="004B6D54" w:rsidRPr="00EC2C09" w:rsidRDefault="004B6D54" w:rsidP="004B6D54">
            <w:pPr>
              <w:spacing w:line="360" w:lineRule="auto"/>
              <w:rPr>
                <w:rFonts w:ascii="Myriad Pro" w:hAnsi="Myriad Pro" w:cs="Arial"/>
                <w:bCs/>
              </w:rPr>
            </w:pPr>
          </w:p>
          <w:p w14:paraId="50E2A825" w14:textId="1FB777C0" w:rsidR="004B6D54" w:rsidRDefault="004B6D54" w:rsidP="004B6D54">
            <w:pPr>
              <w:spacing w:line="360" w:lineRule="auto"/>
              <w:rPr>
                <w:rFonts w:ascii="Myriad Pro" w:hAnsi="Myriad Pro" w:cs="Arial"/>
                <w:b/>
              </w:rPr>
            </w:pPr>
            <w:r w:rsidRPr="00AE3A23">
              <w:rPr>
                <w:rFonts w:ascii="Myriad Pro" w:hAnsi="Myriad Pro" w:cs="Arial"/>
                <w:b/>
              </w:rPr>
              <w:t>Zasady oceny</w:t>
            </w:r>
          </w:p>
          <w:p w14:paraId="644BE76A" w14:textId="1BC78915" w:rsidR="004B6D54" w:rsidRPr="00EC2C09" w:rsidRDefault="004B6D54" w:rsidP="004B6D54">
            <w:pPr>
              <w:spacing w:line="360" w:lineRule="auto"/>
              <w:rPr>
                <w:rFonts w:ascii="Myriad Pro" w:hAnsi="Myriad Pro" w:cs="Arial"/>
                <w:bCs/>
              </w:rPr>
            </w:pPr>
            <w:r w:rsidRPr="00EC2C09">
              <w:rPr>
                <w:rFonts w:ascii="Myriad Pro" w:hAnsi="Myriad Pro" w:cs="Arial"/>
                <w:bCs/>
              </w:rPr>
              <w:t>Kryterium uznaje się za spełnione (otrzyma ocenę „TAK”):</w:t>
            </w:r>
          </w:p>
          <w:p w14:paraId="4EF9B775" w14:textId="40B6B4E1" w:rsidR="004B6D54" w:rsidRPr="00DA4A70" w:rsidRDefault="004B6D54" w:rsidP="004B6D54">
            <w:pPr>
              <w:pStyle w:val="Akapitzlist"/>
              <w:numPr>
                <w:ilvl w:val="0"/>
                <w:numId w:val="25"/>
              </w:numPr>
              <w:spacing w:after="0" w:line="360" w:lineRule="auto"/>
              <w:rPr>
                <w:rFonts w:ascii="Myriad Pro" w:hAnsi="Myriad Pro" w:cs="Arial"/>
                <w:bCs/>
              </w:rPr>
            </w:pPr>
            <w:r w:rsidRPr="00DA4A70">
              <w:rPr>
                <w:rFonts w:ascii="Myriad Pro" w:hAnsi="Myriad Pro" w:cs="Arial"/>
                <w:bCs/>
              </w:rPr>
              <w:t xml:space="preserve">w przypadku gdy wnioskodawca ubiega się o pomoc publiczną/de </w:t>
            </w:r>
            <w:proofErr w:type="spellStart"/>
            <w:r w:rsidRPr="00DA4A70">
              <w:rPr>
                <w:rFonts w:ascii="Myriad Pro" w:hAnsi="Myriad Pro" w:cs="Arial"/>
                <w:bCs/>
              </w:rPr>
              <w:t>minimis</w:t>
            </w:r>
            <w:proofErr w:type="spellEnd"/>
            <w:r w:rsidRPr="00DA4A70">
              <w:rPr>
                <w:rFonts w:ascii="Myriad Pro" w:hAnsi="Myriad Pro" w:cs="Arial"/>
                <w:bCs/>
              </w:rPr>
              <w:t xml:space="preserve"> - jeśli projekt jest zgodny z przepisami o </w:t>
            </w:r>
            <w:r w:rsidRPr="00DA4A70">
              <w:rPr>
                <w:rFonts w:ascii="Myriad Pro" w:hAnsi="Myriad Pro" w:cs="Arial"/>
                <w:bCs/>
              </w:rPr>
              <w:lastRenderedPageBreak/>
              <w:t xml:space="preserve">pomocy publicznej/de </w:t>
            </w:r>
            <w:proofErr w:type="spellStart"/>
            <w:r w:rsidRPr="00DA4A70">
              <w:rPr>
                <w:rFonts w:ascii="Myriad Pro" w:hAnsi="Myriad Pro" w:cs="Arial"/>
                <w:bCs/>
              </w:rPr>
              <w:t>minimis</w:t>
            </w:r>
            <w:proofErr w:type="spellEnd"/>
            <w:r w:rsidRPr="00DA4A70">
              <w:rPr>
                <w:rFonts w:ascii="Myriad Pro" w:hAnsi="Myriad Pro" w:cs="Arial"/>
                <w:bCs/>
              </w:rPr>
              <w:t>, tj. wszystkie poniższe warunki są spełnione:</w:t>
            </w:r>
          </w:p>
          <w:p w14:paraId="5CFFD733" w14:textId="7C0CA8EA" w:rsidR="004B6D54" w:rsidRPr="00DA4A70" w:rsidRDefault="004B6D54" w:rsidP="004B6D54">
            <w:pPr>
              <w:pStyle w:val="Akapitzlist"/>
              <w:numPr>
                <w:ilvl w:val="0"/>
                <w:numId w:val="33"/>
              </w:numPr>
              <w:spacing w:after="0" w:line="360" w:lineRule="auto"/>
              <w:rPr>
                <w:rFonts w:ascii="Myriad Pro" w:hAnsi="Myriad Pro" w:cs="Arial"/>
                <w:bCs/>
              </w:rPr>
            </w:pPr>
            <w:r w:rsidRPr="00DA4A70">
              <w:rPr>
                <w:rFonts w:ascii="Myriad Pro" w:hAnsi="Myriad Pro" w:cs="Arial"/>
                <w:bCs/>
              </w:rPr>
              <w:t xml:space="preserve">wnioskodawca jest uprawniony do otrzymania pomocy na podstawie przepisów dotyczących pomocy publicznej/de </w:t>
            </w:r>
            <w:proofErr w:type="spellStart"/>
            <w:r w:rsidRPr="00DA4A70">
              <w:rPr>
                <w:rFonts w:ascii="Myriad Pro" w:hAnsi="Myriad Pro" w:cs="Arial"/>
                <w:bCs/>
              </w:rPr>
              <w:t>minimis</w:t>
            </w:r>
            <w:proofErr w:type="spellEnd"/>
            <w:r w:rsidRPr="00DA4A70">
              <w:rPr>
                <w:rFonts w:ascii="Myriad Pro" w:hAnsi="Myriad Pro" w:cs="Arial"/>
                <w:bCs/>
              </w:rPr>
              <w:t>,</w:t>
            </w:r>
          </w:p>
          <w:p w14:paraId="5DEF953E" w14:textId="01137C9E" w:rsidR="004B6D54" w:rsidRPr="00DA4A70" w:rsidRDefault="004B6D54" w:rsidP="004B6D54">
            <w:pPr>
              <w:pStyle w:val="Akapitzlist"/>
              <w:numPr>
                <w:ilvl w:val="0"/>
                <w:numId w:val="33"/>
              </w:numPr>
              <w:spacing w:after="0" w:line="360" w:lineRule="auto"/>
              <w:rPr>
                <w:rFonts w:ascii="Myriad Pro" w:hAnsi="Myriad Pro" w:cs="Arial"/>
                <w:bCs/>
              </w:rPr>
            </w:pPr>
            <w:r w:rsidRPr="00DA4A70">
              <w:rPr>
                <w:rFonts w:ascii="Myriad Pro" w:hAnsi="Myriad Pro" w:cs="Arial"/>
                <w:bCs/>
              </w:rPr>
              <w:t xml:space="preserve">projekt nie dotyczy sektorów wyłączonych z możliwości otrzymania wsparcia wskazanych w odpowiednim rozporządzeniu pomocowym, </w:t>
            </w:r>
          </w:p>
          <w:p w14:paraId="4B3D63EF" w14:textId="3028C701" w:rsidR="004B6D54" w:rsidRPr="00DA4A70" w:rsidRDefault="004B6D54" w:rsidP="004B6D54">
            <w:pPr>
              <w:pStyle w:val="Akapitzlist"/>
              <w:numPr>
                <w:ilvl w:val="0"/>
                <w:numId w:val="33"/>
              </w:numPr>
              <w:spacing w:after="0" w:line="360" w:lineRule="auto"/>
              <w:rPr>
                <w:rFonts w:ascii="Myriad Pro" w:hAnsi="Myriad Pro" w:cs="Arial"/>
                <w:bCs/>
              </w:rPr>
            </w:pPr>
            <w:r w:rsidRPr="00DA4A70">
              <w:rPr>
                <w:rFonts w:ascii="Myriad Pro" w:hAnsi="Myriad Pro" w:cs="Arial"/>
                <w:bCs/>
              </w:rPr>
              <w:t>w prawidłowy sposób dokonano obliczeń całkowitego wkładu publicznego, w tym kumulację pomocy,</w:t>
            </w:r>
          </w:p>
          <w:p w14:paraId="0D2F9DB2" w14:textId="4A530672" w:rsidR="004B6D54" w:rsidRPr="00DA4A70" w:rsidRDefault="004B6D54" w:rsidP="004B6D54">
            <w:pPr>
              <w:pStyle w:val="Akapitzlist"/>
              <w:numPr>
                <w:ilvl w:val="0"/>
                <w:numId w:val="33"/>
              </w:numPr>
              <w:spacing w:after="0" w:line="360" w:lineRule="auto"/>
              <w:rPr>
                <w:rFonts w:ascii="Myriad Pro" w:hAnsi="Myriad Pro" w:cs="Arial"/>
                <w:bCs/>
              </w:rPr>
            </w:pPr>
            <w:r w:rsidRPr="00DA4A70">
              <w:rPr>
                <w:rFonts w:ascii="Myriad Pro" w:hAnsi="Myriad Pro" w:cs="Arial"/>
                <w:bCs/>
              </w:rPr>
              <w:t>wnioskowana pomoc jest zgodna z limitami intensywności  wynikającymi z odpowiedniego rozporządzenia pomoco</w:t>
            </w:r>
            <w:r>
              <w:rPr>
                <w:rFonts w:ascii="Myriad Pro" w:hAnsi="Myriad Pro" w:cs="Arial"/>
                <w:bCs/>
              </w:rPr>
              <w:t>wego</w:t>
            </w:r>
            <w:r w:rsidRPr="00DA4A70">
              <w:rPr>
                <w:rFonts w:ascii="Myriad Pro" w:hAnsi="Myriad Pro" w:cs="Arial"/>
                <w:bCs/>
              </w:rPr>
              <w:t>,</w:t>
            </w:r>
          </w:p>
          <w:p w14:paraId="76C16F48" w14:textId="77777777" w:rsidR="004B6D54" w:rsidRPr="00EC2C09" w:rsidRDefault="004B6D54" w:rsidP="004B6D54">
            <w:pPr>
              <w:spacing w:line="360" w:lineRule="auto"/>
              <w:rPr>
                <w:rFonts w:ascii="Myriad Pro" w:hAnsi="Myriad Pro" w:cs="Arial"/>
                <w:bCs/>
              </w:rPr>
            </w:pPr>
          </w:p>
          <w:p w14:paraId="75D71124" w14:textId="56895446" w:rsidR="004B6D54" w:rsidRPr="00DA4A70" w:rsidRDefault="004B6D54" w:rsidP="004B6D54">
            <w:pPr>
              <w:pStyle w:val="Akapitzlist"/>
              <w:numPr>
                <w:ilvl w:val="0"/>
                <w:numId w:val="25"/>
              </w:numPr>
              <w:spacing w:after="0" w:line="360" w:lineRule="auto"/>
              <w:rPr>
                <w:rFonts w:ascii="Myriad Pro" w:hAnsi="Myriad Pro" w:cs="Arial"/>
                <w:bCs/>
              </w:rPr>
            </w:pPr>
            <w:r w:rsidRPr="00DA4A70">
              <w:rPr>
                <w:rFonts w:ascii="Myriad Pro" w:hAnsi="Myriad Pro" w:cs="Arial"/>
                <w:bCs/>
              </w:rPr>
              <w:t xml:space="preserve">w przypadku gdy wnioskodawca nie ubiega się o pomoc publiczną/de </w:t>
            </w:r>
            <w:proofErr w:type="spellStart"/>
            <w:r w:rsidRPr="00DA4A70">
              <w:rPr>
                <w:rFonts w:ascii="Myriad Pro" w:hAnsi="Myriad Pro" w:cs="Arial"/>
                <w:bCs/>
              </w:rPr>
              <w:t>minimis</w:t>
            </w:r>
            <w:proofErr w:type="spellEnd"/>
            <w:r w:rsidRPr="00DA4A70">
              <w:rPr>
                <w:rFonts w:ascii="Myriad Pro" w:hAnsi="Myriad Pro" w:cs="Arial"/>
                <w:bCs/>
              </w:rPr>
              <w:t xml:space="preserve"> – jeśli prawidłowo uzasadnił brak wystąpienia pomocy publicznej.</w:t>
            </w:r>
          </w:p>
          <w:p w14:paraId="56B9992C" w14:textId="77777777" w:rsidR="004B6D54" w:rsidRPr="00EC2C09" w:rsidRDefault="004B6D54" w:rsidP="004B6D54">
            <w:pPr>
              <w:spacing w:line="360" w:lineRule="auto"/>
              <w:rPr>
                <w:rFonts w:ascii="Myriad Pro" w:hAnsi="Myriad Pro" w:cs="Arial"/>
                <w:bCs/>
              </w:rPr>
            </w:pPr>
          </w:p>
          <w:p w14:paraId="50E50889" w14:textId="2D0620AA" w:rsidR="004B6D54" w:rsidRPr="00B51D14" w:rsidRDefault="004B6D54" w:rsidP="004B6D54">
            <w:pPr>
              <w:spacing w:line="360" w:lineRule="auto"/>
              <w:rPr>
                <w:rFonts w:ascii="Myriad Pro" w:hAnsi="Myriad Pro" w:cs="Arial"/>
              </w:rPr>
            </w:pPr>
            <w:r w:rsidRPr="00EC2C09">
              <w:rPr>
                <w:rFonts w:ascii="Myriad Pro" w:hAnsi="Myriad Pro" w:cs="Arial"/>
                <w:bCs/>
              </w:rPr>
              <w:lastRenderedPageBreak/>
              <w:t>Kryterium uznaje się za niespełnione (otrzyma ocenę „NIE”), jeżeli przynajmniej jeden z ww. warunków (o ile dotyczy) nie jest spełniony.</w:t>
            </w:r>
          </w:p>
        </w:tc>
        <w:tc>
          <w:tcPr>
            <w:tcW w:w="3685" w:type="dxa"/>
            <w:shd w:val="clear" w:color="auto" w:fill="FFFFFF" w:themeFill="background1"/>
          </w:tcPr>
          <w:p w14:paraId="28B2E7FA" w14:textId="1FF13726" w:rsidR="004B6D54" w:rsidRDefault="004B6D54" w:rsidP="004B6D54">
            <w:pPr>
              <w:spacing w:line="360" w:lineRule="auto"/>
              <w:rPr>
                <w:rFonts w:ascii="Myriad Pro" w:hAnsi="Myriad Pro" w:cs="Arial"/>
              </w:rPr>
            </w:pPr>
            <w:r w:rsidRPr="00B51D14">
              <w:rPr>
                <w:rFonts w:ascii="Myriad Pro" w:hAnsi="Myriad Pro" w:cs="Arial"/>
                <w:b/>
              </w:rPr>
              <w:lastRenderedPageBreak/>
              <w:t>Opis znaczenia kryterium</w:t>
            </w:r>
          </w:p>
          <w:p w14:paraId="5E4186F6" w14:textId="5E59379D" w:rsidR="004B6D54" w:rsidRPr="000F5B6F" w:rsidRDefault="004B6D54" w:rsidP="004B6D54">
            <w:pPr>
              <w:spacing w:line="360" w:lineRule="auto"/>
              <w:rPr>
                <w:rFonts w:ascii="Myriad Pro" w:hAnsi="Myriad Pro" w:cs="Arial"/>
              </w:rPr>
            </w:pPr>
            <w:r w:rsidRPr="000F5B6F">
              <w:rPr>
                <w:rFonts w:ascii="Myriad Pro" w:hAnsi="Myriad Pro" w:cs="Arial"/>
              </w:rPr>
              <w:t xml:space="preserve">Spełnienie kryterium jest konieczne do przyznania dofinansowania. Projekty 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7D8547CF" w14:textId="64C8B1E6" w:rsidR="004B6D54" w:rsidRPr="00B51D14" w:rsidRDefault="004B6D54" w:rsidP="004B6D54">
            <w:pPr>
              <w:spacing w:line="360" w:lineRule="auto"/>
              <w:rPr>
                <w:rFonts w:ascii="Myriad Pro" w:hAnsi="Myriad Pro" w:cs="Arial"/>
              </w:rPr>
            </w:pPr>
          </w:p>
        </w:tc>
      </w:tr>
      <w:tr w:rsidR="004B6D54" w:rsidRPr="00B51D14" w14:paraId="50F79BB2" w14:textId="77777777" w:rsidTr="000E74F5">
        <w:tc>
          <w:tcPr>
            <w:tcW w:w="1438" w:type="dxa"/>
            <w:shd w:val="clear" w:color="auto" w:fill="FFFFFF" w:themeFill="background1"/>
          </w:tcPr>
          <w:p w14:paraId="7DB195FB" w14:textId="297E2F3E" w:rsidR="004B6D54" w:rsidRDefault="004B6D54" w:rsidP="004B6D54">
            <w:pPr>
              <w:spacing w:line="360" w:lineRule="auto"/>
              <w:rPr>
                <w:rFonts w:ascii="Myriad Pro" w:hAnsi="Myriad Pro" w:cs="Arial"/>
              </w:rPr>
            </w:pPr>
            <w:r w:rsidRPr="00C26004">
              <w:rPr>
                <w:rFonts w:ascii="Myriad Pro" w:hAnsi="Myriad Pro" w:cs="Arial"/>
                <w:b/>
              </w:rPr>
              <w:lastRenderedPageBreak/>
              <w:t>Numer kryterium</w:t>
            </w:r>
            <w:r>
              <w:rPr>
                <w:rFonts w:ascii="Myriad Pro" w:hAnsi="Myriad Pro" w:cs="Arial"/>
                <w:b/>
              </w:rPr>
              <w:t xml:space="preserve"> </w:t>
            </w:r>
            <w:r w:rsidRPr="008C3D86">
              <w:rPr>
                <w:rFonts w:ascii="Myriad Pro" w:hAnsi="Myriad Pro" w:cs="Arial"/>
              </w:rPr>
              <w:t>1</w:t>
            </w:r>
            <w:r>
              <w:rPr>
                <w:rFonts w:ascii="Myriad Pro" w:hAnsi="Myriad Pro" w:cs="Arial"/>
              </w:rPr>
              <w:t>1</w:t>
            </w:r>
          </w:p>
        </w:tc>
        <w:tc>
          <w:tcPr>
            <w:tcW w:w="2243" w:type="dxa"/>
            <w:shd w:val="clear" w:color="auto" w:fill="FFFFFF" w:themeFill="background1"/>
          </w:tcPr>
          <w:p w14:paraId="31101DC8" w14:textId="4611EF13" w:rsidR="004B6D54" w:rsidRPr="000F5B6F" w:rsidRDefault="004B6D54" w:rsidP="004B6D54">
            <w:pPr>
              <w:spacing w:line="360" w:lineRule="auto"/>
              <w:rPr>
                <w:rFonts w:ascii="Myriad Pro" w:hAnsi="Myriad Pro" w:cs="Arial"/>
              </w:rPr>
            </w:pPr>
            <w:r w:rsidRPr="000F5B6F">
              <w:rPr>
                <w:rFonts w:ascii="Myriad Pro" w:hAnsi="Myriad Pro" w:cs="Arial"/>
                <w:b/>
              </w:rPr>
              <w:t xml:space="preserve">Nazwa kryterium </w:t>
            </w:r>
          </w:p>
          <w:p w14:paraId="20D3CC7A" w14:textId="58B665D7" w:rsidR="004B6D54" w:rsidRPr="00B51D14" w:rsidRDefault="004B6D54" w:rsidP="004B6D54">
            <w:pPr>
              <w:spacing w:line="360" w:lineRule="auto"/>
              <w:rPr>
                <w:rFonts w:ascii="Myriad Pro" w:hAnsi="Myriad Pro" w:cs="Arial"/>
              </w:rPr>
            </w:pPr>
            <w:r w:rsidRPr="000F5B6F">
              <w:rPr>
                <w:rFonts w:ascii="Myriad Pro" w:hAnsi="Myriad Pro" w:cs="Arial"/>
              </w:rPr>
              <w:t>Oddziaływanie na środowisko</w:t>
            </w:r>
          </w:p>
        </w:tc>
        <w:tc>
          <w:tcPr>
            <w:tcW w:w="6804" w:type="dxa"/>
            <w:shd w:val="clear" w:color="auto" w:fill="FFFFFF" w:themeFill="background1"/>
          </w:tcPr>
          <w:p w14:paraId="37A1E973" w14:textId="686DBC93" w:rsidR="004B6D54" w:rsidRPr="00C71053" w:rsidRDefault="004B6D54" w:rsidP="004B6D54">
            <w:pPr>
              <w:spacing w:line="360" w:lineRule="auto"/>
              <w:rPr>
                <w:rFonts w:ascii="Myriad Pro" w:hAnsi="Myriad Pro" w:cs="Arial"/>
                <w:b/>
              </w:rPr>
            </w:pPr>
            <w:r w:rsidRPr="00C71053">
              <w:rPr>
                <w:rFonts w:ascii="Myriad Pro" w:hAnsi="Myriad Pro" w:cs="Arial"/>
                <w:b/>
              </w:rPr>
              <w:t>Definicja kryterium</w:t>
            </w:r>
          </w:p>
          <w:p w14:paraId="47120F24" w14:textId="224C2830" w:rsidR="004B6D54" w:rsidRPr="000F5B6F" w:rsidRDefault="004B6D54" w:rsidP="004B6D54">
            <w:pPr>
              <w:spacing w:line="360" w:lineRule="auto"/>
              <w:rPr>
                <w:rFonts w:ascii="Myriad Pro" w:hAnsi="Myriad Pro" w:cs="Arial"/>
              </w:rPr>
            </w:pPr>
            <w:r>
              <w:rPr>
                <w:rFonts w:ascii="Myriad Pro" w:hAnsi="Myriad Pro" w:cs="Arial"/>
              </w:rPr>
              <w:t>Przyjęty wariant realizacji projektu został przygotowany lub jest przygotowywany z uwzględnieniem wpływu inwestycji na środowisko, a tym samym zgodnie z</w:t>
            </w:r>
            <w:r w:rsidRPr="000F5B6F">
              <w:rPr>
                <w:rFonts w:ascii="Myriad Pro" w:hAnsi="Myriad Pro" w:cs="Arial"/>
              </w:rPr>
              <w:t xml:space="preserve">: </w:t>
            </w:r>
          </w:p>
          <w:p w14:paraId="4515C5F8" w14:textId="77777777" w:rsidR="004B6D54" w:rsidRDefault="004B6D54" w:rsidP="004B6D54">
            <w:pPr>
              <w:pStyle w:val="Akapitzlist"/>
              <w:numPr>
                <w:ilvl w:val="0"/>
                <w:numId w:val="11"/>
              </w:numPr>
              <w:spacing w:after="0" w:line="360" w:lineRule="auto"/>
              <w:rPr>
                <w:rFonts w:ascii="Myriad Pro" w:hAnsi="Myriad Pro" w:cs="Arial"/>
              </w:rPr>
            </w:pPr>
            <w:r w:rsidRPr="000F5B6F">
              <w:rPr>
                <w:rFonts w:ascii="Myriad Pro" w:hAnsi="Myriad Pro" w:cs="Arial"/>
              </w:rPr>
              <w:t>ustawą z dnia 3 października 2008 r. o udostępnianiu informacji o środowisku i jego ochronie, udziale społeczeństwa w ochronie środowiska oraz o ocenach oddziaływania na środowisko,</w:t>
            </w:r>
          </w:p>
          <w:p w14:paraId="3D329E4C" w14:textId="733C1F85" w:rsidR="004B6D54" w:rsidRPr="00625DC9" w:rsidRDefault="004B6D54" w:rsidP="004B6D54">
            <w:pPr>
              <w:pStyle w:val="Akapitzlist"/>
              <w:numPr>
                <w:ilvl w:val="0"/>
                <w:numId w:val="11"/>
              </w:numPr>
              <w:spacing w:after="0" w:line="360" w:lineRule="auto"/>
              <w:rPr>
                <w:rFonts w:ascii="Myriad Pro" w:hAnsi="Myriad Pro" w:cs="Arial"/>
              </w:rPr>
            </w:pPr>
            <w:r w:rsidRPr="000F5B6F">
              <w:rPr>
                <w:rFonts w:ascii="Myriad Pro" w:hAnsi="Myriad Pro" w:cs="Arial"/>
              </w:rPr>
              <w:t>Dyrektywą Parlamentu Europejskiego i Rady 2011/92/UE z dnia 13 grudnia 2011 r. w sprawie oceny skutków wywieranych przez niektóre przedsięwzięcia publiczne i prywatne na środowisko</w:t>
            </w:r>
            <w:r w:rsidRPr="00625DC9">
              <w:rPr>
                <w:rFonts w:ascii="Myriad Pro" w:hAnsi="Myriad Pro" w:cs="Arial"/>
              </w:rPr>
              <w:t>.</w:t>
            </w:r>
          </w:p>
          <w:p w14:paraId="7C05763A" w14:textId="77777777" w:rsidR="004B6D54" w:rsidRDefault="004B6D54" w:rsidP="004B6D54">
            <w:pPr>
              <w:spacing w:line="360" w:lineRule="auto"/>
              <w:rPr>
                <w:rFonts w:ascii="Myriad Pro" w:hAnsi="Myriad Pro" w:cs="Arial"/>
              </w:rPr>
            </w:pPr>
          </w:p>
          <w:p w14:paraId="5C7D0C6C" w14:textId="0DBE7918" w:rsidR="004B6D54" w:rsidRDefault="004B6D54" w:rsidP="004B6D54">
            <w:pPr>
              <w:spacing w:line="360" w:lineRule="auto"/>
              <w:rPr>
                <w:rFonts w:ascii="Myriad Pro" w:hAnsi="Myriad Pro" w:cs="Arial"/>
                <w:b/>
              </w:rPr>
            </w:pPr>
            <w:r w:rsidRPr="00AE3A23">
              <w:rPr>
                <w:rFonts w:ascii="Myriad Pro" w:hAnsi="Myriad Pro" w:cs="Arial"/>
                <w:b/>
              </w:rPr>
              <w:t>Zasady oceny</w:t>
            </w:r>
          </w:p>
          <w:p w14:paraId="59EFA76B" w14:textId="22597227" w:rsidR="004B6D54" w:rsidRPr="000F5B6F" w:rsidRDefault="004B6D54" w:rsidP="004B6D54">
            <w:pPr>
              <w:spacing w:line="360" w:lineRule="auto"/>
              <w:rPr>
                <w:rFonts w:ascii="Myriad Pro" w:hAnsi="Myriad Pro" w:cs="Arial"/>
              </w:rPr>
            </w:pPr>
            <w:r>
              <w:rPr>
                <w:rFonts w:ascii="Myriad Pro" w:hAnsi="Myriad Pro" w:cs="Arial"/>
              </w:rPr>
              <w:t xml:space="preserve">Kryterium uznaje się za spełnione (otrzyma ocenę „TAK”), jeśli wnioskodawca potwierdza, że projekt został przygotowany lub jest przygotowywany zgodnie z właściwymi wymogami prawa w zakresie wpływu projektu na środowisko oraz należycie wzięto pod uwagę </w:t>
            </w:r>
            <w:r>
              <w:rPr>
                <w:rFonts w:ascii="Myriad Pro" w:hAnsi="Myriad Pro" w:cs="Arial"/>
              </w:rPr>
              <w:lastRenderedPageBreak/>
              <w:t>ocenę rozwiązań alternatywnych na podstawie wymogów Dyrektywy</w:t>
            </w:r>
            <w:r>
              <w:rPr>
                <w:rFonts w:ascii="Myriad Pro" w:hAnsi="Myriad Pro" w:cs="Arial"/>
                <w:iCs/>
              </w:rPr>
              <w:t xml:space="preserve"> Parlamentu Europejskiego i Rady 2011/92/UE</w:t>
            </w:r>
            <w:r w:rsidRPr="000F5B6F">
              <w:rPr>
                <w:rFonts w:ascii="Myriad Pro" w:hAnsi="Myriad Pro" w:cs="Arial"/>
              </w:rPr>
              <w:t xml:space="preserve">. </w:t>
            </w:r>
          </w:p>
          <w:p w14:paraId="59F69D98" w14:textId="77777777" w:rsidR="004B6D54" w:rsidRPr="000F5B6F" w:rsidRDefault="004B6D54" w:rsidP="004B6D54">
            <w:pPr>
              <w:spacing w:line="360" w:lineRule="auto"/>
              <w:rPr>
                <w:rFonts w:ascii="Myriad Pro" w:hAnsi="Myriad Pro" w:cs="Arial"/>
              </w:rPr>
            </w:pPr>
          </w:p>
          <w:p w14:paraId="6508B55F" w14:textId="6B7A6105" w:rsidR="004B6D54" w:rsidRPr="000F5B6F" w:rsidRDefault="004B6D54" w:rsidP="004B6D54">
            <w:pPr>
              <w:spacing w:line="360" w:lineRule="auto"/>
              <w:rPr>
                <w:rFonts w:ascii="Myriad Pro" w:hAnsi="Myriad Pro" w:cs="Arial"/>
              </w:rPr>
            </w:pPr>
            <w:r w:rsidRPr="000F5B6F">
              <w:rPr>
                <w:rFonts w:ascii="Myriad Pro" w:hAnsi="Myriad Pro" w:cs="Arial"/>
              </w:rPr>
              <w:t xml:space="preserve">Kryterium uznaje się za niespełnione (otrzyma ocenę „NIE”), </w:t>
            </w:r>
            <w:r w:rsidRPr="0015504C">
              <w:rPr>
                <w:rFonts w:ascii="Myriad Pro" w:hAnsi="Myriad Pro" w:cs="Arial"/>
              </w:rPr>
              <w:t>jeżeli powyższy warunek nie jest spełniony</w:t>
            </w:r>
            <w:r w:rsidRPr="000F5B6F">
              <w:rPr>
                <w:rFonts w:ascii="Myriad Pro" w:hAnsi="Myriad Pro" w:cs="Arial"/>
              </w:rPr>
              <w:t>.</w:t>
            </w:r>
          </w:p>
          <w:p w14:paraId="1A22DF98" w14:textId="77777777" w:rsidR="004B6D54" w:rsidRPr="000F5B6F" w:rsidRDefault="004B6D54" w:rsidP="004B6D54">
            <w:pPr>
              <w:spacing w:line="360" w:lineRule="auto"/>
              <w:rPr>
                <w:rFonts w:ascii="Myriad Pro" w:hAnsi="Myriad Pro" w:cs="Arial"/>
              </w:rPr>
            </w:pPr>
          </w:p>
          <w:p w14:paraId="78581565" w14:textId="30A30F06" w:rsidR="004B6D54" w:rsidRPr="00B51D14" w:rsidRDefault="004B6D54" w:rsidP="004B6D54">
            <w:pPr>
              <w:spacing w:line="360" w:lineRule="auto"/>
              <w:rPr>
                <w:rFonts w:ascii="Myriad Pro" w:hAnsi="Myriad Pro" w:cs="Arial"/>
              </w:rPr>
            </w:pPr>
            <w:r w:rsidRPr="000F5B6F">
              <w:rPr>
                <w:rFonts w:ascii="Myriad Pro" w:hAnsi="Myriad Pro" w:cs="Arial"/>
              </w:rPr>
              <w:t>Kryterium uznaje się za spełnione (otrzyma ocenę „NIE DOTYCZY”), jeśli zakres projektu nie wymaga przeprowadzenia postępowania OOŚ.</w:t>
            </w:r>
          </w:p>
        </w:tc>
        <w:tc>
          <w:tcPr>
            <w:tcW w:w="3685" w:type="dxa"/>
            <w:shd w:val="clear" w:color="auto" w:fill="FFFFFF" w:themeFill="background1"/>
          </w:tcPr>
          <w:p w14:paraId="5D08C18C" w14:textId="6C1C1E2C" w:rsidR="004B6D54" w:rsidRDefault="004B6D54" w:rsidP="004B6D54">
            <w:pPr>
              <w:spacing w:line="360" w:lineRule="auto"/>
              <w:rPr>
                <w:rFonts w:ascii="Myriad Pro" w:hAnsi="Myriad Pro" w:cs="Arial"/>
              </w:rPr>
            </w:pPr>
            <w:r w:rsidRPr="00B51D14">
              <w:rPr>
                <w:rFonts w:ascii="Myriad Pro" w:hAnsi="Myriad Pro" w:cs="Arial"/>
                <w:b/>
              </w:rPr>
              <w:lastRenderedPageBreak/>
              <w:t>Opis znaczenia kryterium</w:t>
            </w:r>
          </w:p>
          <w:p w14:paraId="6F34213B" w14:textId="653F418C" w:rsidR="004B6D54" w:rsidRPr="000F5B6F" w:rsidRDefault="004B6D54" w:rsidP="004B6D54">
            <w:pPr>
              <w:spacing w:line="360" w:lineRule="auto"/>
              <w:rPr>
                <w:rFonts w:ascii="Myriad Pro" w:hAnsi="Myriad Pro" w:cs="Arial"/>
              </w:rPr>
            </w:pPr>
            <w:r>
              <w:rPr>
                <w:rFonts w:ascii="Myriad Pro" w:hAnsi="Myriad Pro" w:cs="Arial"/>
              </w:rPr>
              <w:t>S</w:t>
            </w:r>
            <w:r w:rsidRPr="000F5B6F">
              <w:rPr>
                <w:rFonts w:ascii="Myriad Pro" w:hAnsi="Myriad Pro" w:cs="Arial"/>
              </w:rPr>
              <w:t xml:space="preserve">pełnienie kryterium jest konieczne do przyznania dofinansowania. Projekty 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r>
              <w:rPr>
                <w:rFonts w:ascii="Myriad Pro" w:hAnsi="Myriad Pro" w:cs="Arial"/>
              </w:rPr>
              <w:t xml:space="preserve">, </w:t>
            </w:r>
            <w:r w:rsidRPr="000F5B6F">
              <w:rPr>
                <w:rFonts w:ascii="Myriad Pro" w:hAnsi="Myriad Pro" w:cs="Arial"/>
              </w:rPr>
              <w:t>„</w:t>
            </w:r>
            <w:r>
              <w:rPr>
                <w:rFonts w:ascii="Myriad Pro" w:hAnsi="Myriad Pro" w:cs="Arial"/>
              </w:rPr>
              <w:t>NIE DOTYCZY</w:t>
            </w:r>
            <w:r w:rsidRPr="000F5B6F">
              <w:rPr>
                <w:rFonts w:ascii="Myriad Pro" w:hAnsi="Myriad Pro" w:cs="Arial"/>
              </w:rPr>
              <w:t>”.</w:t>
            </w:r>
          </w:p>
          <w:p w14:paraId="6639C2EB" w14:textId="497D83BF" w:rsidR="004B6D54" w:rsidRPr="00B51D14" w:rsidRDefault="004B6D54" w:rsidP="004B6D54">
            <w:pPr>
              <w:spacing w:line="360" w:lineRule="auto"/>
              <w:rPr>
                <w:rFonts w:ascii="Myriad Pro" w:hAnsi="Myriad Pro" w:cs="Arial"/>
              </w:rPr>
            </w:pPr>
          </w:p>
        </w:tc>
      </w:tr>
      <w:tr w:rsidR="004B6D54" w:rsidRPr="00B51D14" w14:paraId="4D9746B0" w14:textId="77777777" w:rsidTr="000E74F5">
        <w:tc>
          <w:tcPr>
            <w:tcW w:w="1438" w:type="dxa"/>
            <w:shd w:val="clear" w:color="auto" w:fill="FFFFFF" w:themeFill="background1"/>
          </w:tcPr>
          <w:p w14:paraId="2B8C8088" w14:textId="68E71BB6" w:rsidR="004B6D54" w:rsidRDefault="004B6D54" w:rsidP="004B6D54">
            <w:pPr>
              <w:spacing w:line="360" w:lineRule="auto"/>
              <w:rPr>
                <w:rFonts w:ascii="Myriad Pro" w:hAnsi="Myriad Pro" w:cs="Arial"/>
              </w:rPr>
            </w:pPr>
            <w:r w:rsidRPr="00C26004">
              <w:rPr>
                <w:rFonts w:ascii="Myriad Pro" w:hAnsi="Myriad Pro" w:cs="Arial"/>
                <w:b/>
              </w:rPr>
              <w:t>Numer kryterium</w:t>
            </w:r>
            <w:r>
              <w:rPr>
                <w:rFonts w:ascii="Myriad Pro" w:hAnsi="Myriad Pro" w:cs="Arial"/>
                <w:b/>
              </w:rPr>
              <w:t xml:space="preserve"> </w:t>
            </w:r>
            <w:r w:rsidRPr="008C3D86">
              <w:rPr>
                <w:rFonts w:ascii="Myriad Pro" w:hAnsi="Myriad Pro" w:cs="Arial"/>
              </w:rPr>
              <w:t>1</w:t>
            </w:r>
            <w:r>
              <w:rPr>
                <w:rFonts w:ascii="Myriad Pro" w:hAnsi="Myriad Pro" w:cs="Arial"/>
              </w:rPr>
              <w:t>2</w:t>
            </w:r>
          </w:p>
        </w:tc>
        <w:tc>
          <w:tcPr>
            <w:tcW w:w="2243" w:type="dxa"/>
            <w:shd w:val="clear" w:color="auto" w:fill="FFFFFF" w:themeFill="background1"/>
          </w:tcPr>
          <w:p w14:paraId="3D959774" w14:textId="2E2E9F14" w:rsidR="004B6D54" w:rsidRPr="000F5B6F" w:rsidRDefault="004B6D54" w:rsidP="004B6D54">
            <w:pPr>
              <w:spacing w:line="360" w:lineRule="auto"/>
              <w:rPr>
                <w:rFonts w:ascii="Myriad Pro" w:hAnsi="Myriad Pro" w:cs="Arial"/>
              </w:rPr>
            </w:pPr>
            <w:r w:rsidRPr="000F5B6F">
              <w:rPr>
                <w:rFonts w:ascii="Myriad Pro" w:hAnsi="Myriad Pro" w:cs="Arial"/>
                <w:b/>
              </w:rPr>
              <w:t xml:space="preserve">Nazwa kryterium </w:t>
            </w:r>
          </w:p>
          <w:p w14:paraId="2EE0072C" w14:textId="4D9989AC" w:rsidR="004B6D54" w:rsidRPr="000F5B6F" w:rsidRDefault="004B6D54" w:rsidP="004B6D54">
            <w:pPr>
              <w:spacing w:line="360" w:lineRule="auto"/>
              <w:rPr>
                <w:rFonts w:ascii="Myriad Pro" w:hAnsi="Myriad Pro" w:cs="Arial"/>
                <w:b/>
              </w:rPr>
            </w:pPr>
            <w:r w:rsidRPr="000F5B6F">
              <w:rPr>
                <w:rFonts w:ascii="Myriad Pro" w:hAnsi="Myriad Pro" w:cs="Arial"/>
              </w:rPr>
              <w:t>Zgodność z przepisami prawa krajowego i unijnego</w:t>
            </w:r>
          </w:p>
          <w:p w14:paraId="482BA1B2" w14:textId="77777777" w:rsidR="004B6D54" w:rsidRPr="00B51D14" w:rsidRDefault="004B6D54" w:rsidP="004B6D54">
            <w:pPr>
              <w:spacing w:line="360" w:lineRule="auto"/>
              <w:rPr>
                <w:rFonts w:ascii="Myriad Pro" w:hAnsi="Myriad Pro" w:cs="Arial"/>
              </w:rPr>
            </w:pPr>
          </w:p>
        </w:tc>
        <w:tc>
          <w:tcPr>
            <w:tcW w:w="6804" w:type="dxa"/>
            <w:shd w:val="clear" w:color="auto" w:fill="FFFFFF" w:themeFill="background1"/>
          </w:tcPr>
          <w:p w14:paraId="1DC050FD" w14:textId="1643694C" w:rsidR="004B6D54" w:rsidRPr="000F5B6F" w:rsidRDefault="004B6D54" w:rsidP="004B6D54">
            <w:pPr>
              <w:spacing w:line="360" w:lineRule="auto"/>
              <w:rPr>
                <w:rFonts w:ascii="Myriad Pro" w:hAnsi="Myriad Pro" w:cs="Arial"/>
                <w:b/>
              </w:rPr>
            </w:pPr>
            <w:r w:rsidRPr="000F5B6F">
              <w:rPr>
                <w:rFonts w:ascii="Myriad Pro" w:hAnsi="Myriad Pro" w:cs="Arial"/>
                <w:b/>
              </w:rPr>
              <w:t>Definicja kryterium</w:t>
            </w:r>
          </w:p>
          <w:p w14:paraId="06BBE210" w14:textId="018F5368" w:rsidR="004B6D54" w:rsidRPr="000F5B6F" w:rsidRDefault="004B6D54" w:rsidP="004B6D54">
            <w:pPr>
              <w:spacing w:line="360" w:lineRule="auto"/>
              <w:rPr>
                <w:rFonts w:ascii="Myriad Pro" w:hAnsi="Myriad Pro" w:cs="Arial"/>
              </w:rPr>
            </w:pPr>
            <w:r w:rsidRPr="000F5B6F">
              <w:rPr>
                <w:rFonts w:ascii="Myriad Pro" w:hAnsi="Myriad Pro" w:cs="Arial"/>
              </w:rPr>
              <w:t>W ramach kryterium ocenie podlega stan przygotowania projektu do realizacji w istniejącym otoczeniu prawnym.</w:t>
            </w:r>
          </w:p>
          <w:p w14:paraId="2D1834B3" w14:textId="77777777" w:rsidR="004B6D54" w:rsidRDefault="004B6D54" w:rsidP="004B6D54">
            <w:pPr>
              <w:spacing w:line="360" w:lineRule="auto"/>
              <w:rPr>
                <w:rFonts w:ascii="Myriad Pro" w:hAnsi="Myriad Pro" w:cs="Arial"/>
              </w:rPr>
            </w:pPr>
          </w:p>
          <w:p w14:paraId="70DC39E1" w14:textId="2B6DC480" w:rsidR="004B6D54" w:rsidRPr="000F5B6F" w:rsidRDefault="004B6D54" w:rsidP="004B6D54">
            <w:pPr>
              <w:spacing w:line="360" w:lineRule="auto"/>
              <w:rPr>
                <w:rFonts w:ascii="Myriad Pro" w:hAnsi="Myriad Pro" w:cs="Arial"/>
              </w:rPr>
            </w:pPr>
            <w:r w:rsidRPr="000F5B6F">
              <w:rPr>
                <w:rFonts w:ascii="Myriad Pro" w:hAnsi="Myriad Pro" w:cs="Arial"/>
              </w:rPr>
              <w:t xml:space="preserve">Analizie podlega proces pozyskiwania niezbędnych pozwoleń i decyzji w celu osiągnięcia produktów lub usług, które mają być dostarczone w ramach projektu, osiągnięcia ich w wymaganym planie finansowym oraz zgodnie z wymaganym terminem realizacji (jeśli dotyczy). </w:t>
            </w:r>
          </w:p>
          <w:p w14:paraId="4BA5642C" w14:textId="3E06CB00" w:rsidR="004B6D54" w:rsidRPr="000F5B6F" w:rsidRDefault="004B6D54" w:rsidP="004B6D54">
            <w:pPr>
              <w:spacing w:line="360" w:lineRule="auto"/>
              <w:rPr>
                <w:rFonts w:ascii="Myriad Pro" w:hAnsi="Myriad Pro" w:cs="Arial"/>
              </w:rPr>
            </w:pPr>
            <w:r w:rsidRPr="000F5B6F">
              <w:rPr>
                <w:rFonts w:ascii="Myriad Pro" w:hAnsi="Myriad Pro" w:cs="Arial"/>
              </w:rPr>
              <w:t xml:space="preserve">Jeśli projekt rozpoczął się przed dniem złożenia wniosku o dofinansowanie, to mające zastosowanie prawo było przestrzegane, </w:t>
            </w:r>
            <w:r w:rsidRPr="000F5B6F">
              <w:rPr>
                <w:rFonts w:ascii="Myriad Pro" w:hAnsi="Myriad Pro" w:cs="Arial"/>
              </w:rPr>
              <w:lastRenderedPageBreak/>
              <w:t>zgodnie z art. 73 ust. 2 lit f) Rozporządzenia Parlamentu Europejskiego i Rady (UE) 2021/1060 z dnia 24 czerwca 2021 r. (jeśli dotyczy).</w:t>
            </w:r>
          </w:p>
          <w:p w14:paraId="2300DA81" w14:textId="77777777" w:rsidR="004B6D54" w:rsidRPr="000F5B6F" w:rsidRDefault="004B6D54" w:rsidP="004B6D54">
            <w:pPr>
              <w:spacing w:line="360" w:lineRule="auto"/>
              <w:rPr>
                <w:rFonts w:ascii="Myriad Pro" w:hAnsi="Myriad Pro" w:cs="Arial"/>
              </w:rPr>
            </w:pPr>
          </w:p>
          <w:p w14:paraId="2804FB30" w14:textId="7BED5F6F" w:rsidR="004B6D54" w:rsidRDefault="004B6D54" w:rsidP="004B6D54">
            <w:pPr>
              <w:spacing w:line="360" w:lineRule="auto"/>
              <w:rPr>
                <w:rFonts w:ascii="Myriad Pro" w:hAnsi="Myriad Pro" w:cs="Arial"/>
                <w:b/>
              </w:rPr>
            </w:pPr>
            <w:r w:rsidRPr="00AE3A23">
              <w:rPr>
                <w:rFonts w:ascii="Myriad Pro" w:hAnsi="Myriad Pro" w:cs="Arial"/>
                <w:b/>
              </w:rPr>
              <w:t>Zasady oceny</w:t>
            </w:r>
          </w:p>
          <w:p w14:paraId="72CB5DA1" w14:textId="4452654C" w:rsidR="004B6D54" w:rsidRPr="000F5B6F" w:rsidRDefault="004B6D54" w:rsidP="004B6D54">
            <w:pPr>
              <w:spacing w:line="360" w:lineRule="auto"/>
              <w:rPr>
                <w:rFonts w:ascii="Myriad Pro" w:hAnsi="Myriad Pro" w:cs="Arial"/>
              </w:rPr>
            </w:pPr>
            <w:r w:rsidRPr="000F5B6F">
              <w:rPr>
                <w:rFonts w:ascii="Myriad Pro" w:hAnsi="Myriad Pro" w:cs="Arial"/>
              </w:rPr>
              <w:t>Kryterium uznaje się za spełnione (otrzyma ocenę „TAK”), jeśli wszystkie poniższe warunki są spełnione:</w:t>
            </w:r>
          </w:p>
          <w:p w14:paraId="4A579CD2" w14:textId="77777777" w:rsidR="004B6D54" w:rsidRDefault="004B6D54" w:rsidP="004B6D54">
            <w:pPr>
              <w:pStyle w:val="Akapitzlist"/>
              <w:numPr>
                <w:ilvl w:val="0"/>
                <w:numId w:val="12"/>
              </w:numPr>
              <w:spacing w:after="0" w:line="360" w:lineRule="auto"/>
              <w:rPr>
                <w:rFonts w:ascii="Myriad Pro" w:hAnsi="Myriad Pro" w:cs="Arial"/>
              </w:rPr>
            </w:pPr>
            <w:r w:rsidRPr="000F5B6F">
              <w:rPr>
                <w:rFonts w:ascii="Myriad Pro" w:hAnsi="Myriad Pro" w:cs="Arial"/>
              </w:rPr>
              <w:t>w opisie projektu prawidłowo uwzględniono kwestie związane z uwarunkowaniami wynikającymi z procedur prawa budowlanego i zagospodarowania przestrzennego (jeśli dotyczy),</w:t>
            </w:r>
          </w:p>
          <w:p w14:paraId="0C4AECE0" w14:textId="6E056902" w:rsidR="004B6D54" w:rsidRDefault="004B6D54" w:rsidP="004B6D54">
            <w:pPr>
              <w:pStyle w:val="Akapitzlist"/>
              <w:numPr>
                <w:ilvl w:val="0"/>
                <w:numId w:val="12"/>
              </w:numPr>
              <w:spacing w:after="0" w:line="360" w:lineRule="auto"/>
              <w:rPr>
                <w:rFonts w:ascii="Myriad Pro" w:hAnsi="Myriad Pro" w:cs="Arial"/>
              </w:rPr>
            </w:pPr>
            <w:r w:rsidRPr="000F5B6F">
              <w:rPr>
                <w:rFonts w:ascii="Myriad Pro" w:hAnsi="Myriad Pro" w:cs="Arial"/>
              </w:rPr>
              <w:t>w opisie projektu prawidłowo uwzględniono odpowiednie procedury zamówień publicznych (jeśli dotyczy)</w:t>
            </w:r>
            <w:r>
              <w:rPr>
                <w:rFonts w:ascii="Myriad Pro" w:hAnsi="Myriad Pro" w:cs="Arial"/>
              </w:rPr>
              <w:t>,</w:t>
            </w:r>
          </w:p>
          <w:p w14:paraId="5B4D7948" w14:textId="7A842F0C" w:rsidR="004B6D54" w:rsidRDefault="004B6D54" w:rsidP="004B6D54">
            <w:pPr>
              <w:pStyle w:val="Akapitzlist"/>
              <w:numPr>
                <w:ilvl w:val="0"/>
                <w:numId w:val="12"/>
              </w:numPr>
              <w:spacing w:after="0" w:line="360" w:lineRule="auto"/>
              <w:rPr>
                <w:rFonts w:ascii="Myriad Pro" w:hAnsi="Myriad Pro" w:cs="Arial"/>
              </w:rPr>
            </w:pPr>
            <w:r w:rsidRPr="000F5B6F">
              <w:rPr>
                <w:rFonts w:ascii="Myriad Pro" w:hAnsi="Myriad Pro" w:cs="Arial"/>
              </w:rPr>
              <w:t>jeśli projekt rozpoczął się przed dniem złożenia wniosku o dofinansowanie, to mające zastosowanie prawo było przestrzegane (jeśli dotyczy)</w:t>
            </w:r>
            <w:r>
              <w:rPr>
                <w:rFonts w:ascii="Myriad Pro" w:hAnsi="Myriad Pro" w:cs="Arial"/>
              </w:rPr>
              <w:t>,</w:t>
            </w:r>
          </w:p>
          <w:p w14:paraId="5BF06137" w14:textId="4D41CF37" w:rsidR="004B6D54" w:rsidRPr="001D24BE" w:rsidRDefault="004B6D54" w:rsidP="004B6D54">
            <w:pPr>
              <w:numPr>
                <w:ilvl w:val="0"/>
                <w:numId w:val="12"/>
              </w:numPr>
              <w:spacing w:line="360" w:lineRule="auto"/>
              <w:rPr>
                <w:rFonts w:ascii="Myriad Pro" w:hAnsi="Myriad Pro" w:cs="Arial"/>
              </w:rPr>
            </w:pPr>
            <w:r>
              <w:rPr>
                <w:rFonts w:ascii="Myriad Pro" w:hAnsi="Myriad Pro" w:cs="Arial"/>
              </w:rPr>
              <w:t>projekt jest przygotowany i będzie realizowany zgodnie z istniejącym otoczeniem prawnym</w:t>
            </w:r>
            <w:r w:rsidRPr="00E607C2">
              <w:rPr>
                <w:rFonts w:ascii="Myriad Pro" w:hAnsi="Myriad Pro" w:cs="Arial"/>
              </w:rPr>
              <w:t>.</w:t>
            </w:r>
          </w:p>
          <w:p w14:paraId="0D03AA7E" w14:textId="77777777" w:rsidR="004B6D54" w:rsidRDefault="004B6D54" w:rsidP="004B6D54">
            <w:pPr>
              <w:spacing w:line="360" w:lineRule="auto"/>
              <w:rPr>
                <w:rFonts w:ascii="Myriad Pro" w:hAnsi="Myriad Pro" w:cs="Arial"/>
              </w:rPr>
            </w:pPr>
          </w:p>
          <w:p w14:paraId="4CE6FDA9" w14:textId="1F878D9C" w:rsidR="004B6D54" w:rsidRPr="00B51D14" w:rsidRDefault="004B6D54" w:rsidP="004B6D54">
            <w:pPr>
              <w:spacing w:line="360" w:lineRule="auto"/>
              <w:rPr>
                <w:rFonts w:ascii="Myriad Pro" w:hAnsi="Myriad Pro" w:cs="Arial"/>
              </w:rPr>
            </w:pPr>
            <w:r w:rsidRPr="0032338A">
              <w:rPr>
                <w:rFonts w:ascii="Myriad Pro" w:hAnsi="Myriad Pro" w:cs="Arial"/>
              </w:rPr>
              <w:lastRenderedPageBreak/>
              <w:t>Kryterium uznaje się za niespełnione (otrzyma ocenę „NIE”), jeżeli przynajmniej jeden z warunków (o ile dotyczy) nie jest spełniony.</w:t>
            </w:r>
          </w:p>
        </w:tc>
        <w:tc>
          <w:tcPr>
            <w:tcW w:w="3685" w:type="dxa"/>
            <w:shd w:val="clear" w:color="auto" w:fill="FFFFFF" w:themeFill="background1"/>
          </w:tcPr>
          <w:p w14:paraId="6995B805" w14:textId="1F0E4E40" w:rsidR="004B6D54" w:rsidRDefault="004B6D54" w:rsidP="004B6D54">
            <w:pPr>
              <w:spacing w:line="360" w:lineRule="auto"/>
              <w:rPr>
                <w:rFonts w:ascii="Myriad Pro" w:hAnsi="Myriad Pro" w:cs="Arial"/>
              </w:rPr>
            </w:pPr>
            <w:r w:rsidRPr="00B51D14">
              <w:rPr>
                <w:rFonts w:ascii="Myriad Pro" w:hAnsi="Myriad Pro" w:cs="Arial"/>
                <w:b/>
              </w:rPr>
              <w:lastRenderedPageBreak/>
              <w:t>Opis znaczenia kryterium</w:t>
            </w:r>
          </w:p>
          <w:p w14:paraId="7963C651" w14:textId="5E263C8A" w:rsidR="004B6D54" w:rsidRPr="000F5B6F" w:rsidRDefault="004B6D54" w:rsidP="004B6D54">
            <w:pPr>
              <w:spacing w:line="360" w:lineRule="auto"/>
              <w:rPr>
                <w:rFonts w:ascii="Myriad Pro" w:hAnsi="Myriad Pro" w:cs="Arial"/>
              </w:rPr>
            </w:pPr>
            <w:r w:rsidRPr="000F5B6F">
              <w:rPr>
                <w:rFonts w:ascii="Myriad Pro" w:hAnsi="Myriad Pro" w:cs="Arial"/>
              </w:rPr>
              <w:t>Spełnienie kryterium jest konieczne do przyznania dofinansowania.</w:t>
            </w:r>
            <w:r>
              <w:rPr>
                <w:rFonts w:ascii="Myriad Pro" w:hAnsi="Myriad Pro" w:cs="Arial"/>
              </w:rPr>
              <w:t xml:space="preserve"> </w:t>
            </w:r>
            <w:r w:rsidRPr="000F5B6F">
              <w:rPr>
                <w:rFonts w:ascii="Myriad Pro" w:hAnsi="Myriad Pro" w:cs="Arial"/>
              </w:rPr>
              <w:t>Projekty niespełniające kryterium są odrzucane.</w:t>
            </w:r>
          </w:p>
          <w:p w14:paraId="549E079F" w14:textId="664B0304" w:rsidR="004B6D54" w:rsidRPr="00B51D14" w:rsidRDefault="004B6D54" w:rsidP="004B6D54">
            <w:pPr>
              <w:spacing w:line="360" w:lineRule="auto"/>
              <w:rPr>
                <w:rFonts w:ascii="Myriad Pro" w:hAnsi="Myriad Pro" w:cs="Arial"/>
              </w:rPr>
            </w:pP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tc>
      </w:tr>
      <w:tr w:rsidR="004B6D54" w:rsidRPr="00B51D14" w14:paraId="2DFF8D6B" w14:textId="77777777" w:rsidTr="000E74F5">
        <w:tc>
          <w:tcPr>
            <w:tcW w:w="1438" w:type="dxa"/>
            <w:shd w:val="clear" w:color="auto" w:fill="FFFFFF" w:themeFill="background1"/>
          </w:tcPr>
          <w:p w14:paraId="2F4CA7D8" w14:textId="051F0C2F" w:rsidR="004B6D54" w:rsidRDefault="004B6D54" w:rsidP="004B6D54">
            <w:pPr>
              <w:spacing w:line="360" w:lineRule="auto"/>
              <w:rPr>
                <w:rFonts w:ascii="Myriad Pro" w:hAnsi="Myriad Pro" w:cs="Arial"/>
              </w:rPr>
            </w:pPr>
            <w:r w:rsidRPr="00C26004">
              <w:rPr>
                <w:rFonts w:ascii="Myriad Pro" w:hAnsi="Myriad Pro" w:cs="Arial"/>
                <w:b/>
              </w:rPr>
              <w:lastRenderedPageBreak/>
              <w:t>Numer kryterium</w:t>
            </w:r>
            <w:r>
              <w:rPr>
                <w:rFonts w:ascii="Myriad Pro" w:hAnsi="Myriad Pro" w:cs="Arial"/>
                <w:b/>
              </w:rPr>
              <w:t xml:space="preserve"> </w:t>
            </w:r>
            <w:r w:rsidRPr="000E74F5">
              <w:rPr>
                <w:rFonts w:ascii="Myriad Pro" w:hAnsi="Myriad Pro" w:cs="Arial"/>
              </w:rPr>
              <w:t>13</w:t>
            </w:r>
          </w:p>
        </w:tc>
        <w:tc>
          <w:tcPr>
            <w:tcW w:w="2243" w:type="dxa"/>
            <w:shd w:val="clear" w:color="auto" w:fill="FFFFFF" w:themeFill="background1"/>
          </w:tcPr>
          <w:p w14:paraId="44524F8C" w14:textId="43969AFA" w:rsidR="004B6D54" w:rsidRPr="000F5B6F" w:rsidRDefault="004B6D54" w:rsidP="004B6D54">
            <w:pPr>
              <w:spacing w:line="360" w:lineRule="auto"/>
              <w:rPr>
                <w:rFonts w:ascii="Myriad Pro" w:hAnsi="Myriad Pro" w:cs="Arial"/>
              </w:rPr>
            </w:pPr>
            <w:r w:rsidRPr="000F5B6F">
              <w:rPr>
                <w:rFonts w:ascii="Myriad Pro" w:hAnsi="Myriad Pro" w:cs="Arial"/>
                <w:b/>
              </w:rPr>
              <w:t>Nazwa kryterium</w:t>
            </w:r>
          </w:p>
          <w:p w14:paraId="2ACFD500" w14:textId="1A2D0B5B" w:rsidR="004B6D54" w:rsidRPr="00B51D14" w:rsidRDefault="004B6D54" w:rsidP="004B6D54">
            <w:pPr>
              <w:spacing w:line="360" w:lineRule="auto"/>
              <w:rPr>
                <w:rFonts w:ascii="Myriad Pro" w:hAnsi="Myriad Pro" w:cs="Arial"/>
              </w:rPr>
            </w:pPr>
            <w:r w:rsidRPr="000F5B6F">
              <w:rPr>
                <w:rFonts w:ascii="Myriad Pro" w:hAnsi="Myriad Pro" w:cs="Arial"/>
              </w:rPr>
              <w:t>Odporność infrastruktury na zmiany klimatu</w:t>
            </w:r>
          </w:p>
        </w:tc>
        <w:tc>
          <w:tcPr>
            <w:tcW w:w="6804" w:type="dxa"/>
            <w:shd w:val="clear" w:color="auto" w:fill="FFFFFF" w:themeFill="background1"/>
          </w:tcPr>
          <w:p w14:paraId="3E37EE43" w14:textId="610FCDA3" w:rsidR="004B6D54" w:rsidRDefault="004B6D54" w:rsidP="004B6D54">
            <w:pPr>
              <w:spacing w:line="360" w:lineRule="auto"/>
              <w:rPr>
                <w:rFonts w:ascii="Myriad Pro" w:hAnsi="Myriad Pro" w:cs="Arial"/>
              </w:rPr>
            </w:pPr>
            <w:r w:rsidRPr="000F5B6F">
              <w:rPr>
                <w:rFonts w:ascii="Myriad Pro" w:hAnsi="Myriad Pro" w:cs="Arial"/>
                <w:b/>
              </w:rPr>
              <w:t>Definicja kryterium</w:t>
            </w:r>
          </w:p>
          <w:p w14:paraId="6D57EA04" w14:textId="25A6904D" w:rsidR="004B6D54" w:rsidRDefault="004B6D54" w:rsidP="004B6D54">
            <w:pPr>
              <w:spacing w:line="360" w:lineRule="auto"/>
              <w:rPr>
                <w:rFonts w:ascii="Myriad Pro" w:hAnsi="Myriad Pro" w:cs="Arial"/>
              </w:rPr>
            </w:pPr>
            <w:r>
              <w:rPr>
                <w:rFonts w:ascii="Myriad Pro" w:hAnsi="Myriad Pro" w:cs="Arial"/>
              </w:rPr>
              <w:t>W przypadku inwestycji w infrastrukturę o przewidywanej trwałości wynoszącej co najmniej pięć lat, przyjęte rozwiązania zapewniają odporność na zmiany klimatu.</w:t>
            </w:r>
          </w:p>
          <w:p w14:paraId="60B99CB4" w14:textId="77777777" w:rsidR="004B6D54" w:rsidRDefault="004B6D54" w:rsidP="004B6D54">
            <w:pPr>
              <w:spacing w:line="360" w:lineRule="auto"/>
              <w:rPr>
                <w:rFonts w:ascii="Myriad Pro" w:hAnsi="Myriad Pro" w:cs="Arial"/>
              </w:rPr>
            </w:pPr>
          </w:p>
          <w:p w14:paraId="4BBD8BF8" w14:textId="77777777" w:rsidR="004B6D54" w:rsidRDefault="004B6D54" w:rsidP="004B6D54">
            <w:pPr>
              <w:spacing w:line="360" w:lineRule="auto"/>
              <w:rPr>
                <w:rFonts w:ascii="Myriad Pro" w:hAnsi="Myriad Pro" w:cs="Arial"/>
              </w:rPr>
            </w:pPr>
            <w:r>
              <w:rPr>
                <w:rFonts w:ascii="Myriad Pro" w:hAnsi="Myriad Pro" w:cs="Arial"/>
              </w:rPr>
              <w:t>Uodparnianie na zmiany klimatu, zgodnie z art. 2 pkt 42 Rozporządzenia Parlamentu Europejskiego i Rady (UE) 2021/1060 z dnia 24 czerwca 2021 r., oznacza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w:t>
            </w:r>
          </w:p>
          <w:p w14:paraId="41AF761F" w14:textId="47D0EC49" w:rsidR="004B6D54" w:rsidRDefault="004B6D54" w:rsidP="004B6D54">
            <w:pPr>
              <w:spacing w:line="360" w:lineRule="auto"/>
              <w:rPr>
                <w:rFonts w:ascii="Myriad Pro" w:hAnsi="Myriad Pro" w:cs="Arial"/>
              </w:rPr>
            </w:pPr>
            <w:r>
              <w:rPr>
                <w:rFonts w:ascii="Myriad Pro" w:hAnsi="Myriad Pro" w:cs="Arial"/>
              </w:rPr>
              <w:t xml:space="preserve">Przez infrastrukturę należy rozumieć budynki, infrastrukturę sieciową lub inne aktywa trwałe bądź inne rodzaje infrastruktury charakteryzujące się długim cyklem życia lub ponad 5 letnim okresem użytkowania. </w:t>
            </w:r>
          </w:p>
          <w:p w14:paraId="0353529D" w14:textId="01FA9086" w:rsidR="004B6D54" w:rsidRDefault="004B6D54" w:rsidP="004B6D54">
            <w:pPr>
              <w:spacing w:line="360" w:lineRule="auto"/>
              <w:rPr>
                <w:rFonts w:ascii="Myriad Pro" w:hAnsi="Myriad Pro" w:cs="Arial"/>
                <w:iCs/>
              </w:rPr>
            </w:pPr>
            <w:r>
              <w:rPr>
                <w:rFonts w:ascii="Myriad Pro" w:hAnsi="Myriad Pro" w:cs="Arial"/>
                <w:bCs/>
              </w:rPr>
              <w:lastRenderedPageBreak/>
              <w:t xml:space="preserve">Dokumentem stanowiącym podstawę dla przeprowadzenia weryfikacji infrastruktury </w:t>
            </w:r>
            <w:r>
              <w:rPr>
                <w:rFonts w:ascii="Myriad Pro" w:hAnsi="Myriad Pro" w:cs="Arial"/>
              </w:rPr>
              <w:t xml:space="preserve">pod względem wpływu na klimat są Wytyczne </w:t>
            </w:r>
            <w:r>
              <w:rPr>
                <w:rFonts w:ascii="Myriad Pro" w:hAnsi="Myriad Pro" w:cs="Arial"/>
                <w:iCs/>
              </w:rPr>
              <w:t>Komisji Europejskiej: ZAWIADOMIENIE KOMISJI Wytyczne techniczne dotyczące weryfikacji infrastruktury pod względem wpływu na klimat w latach 2021–2027 (2021/C 373/01) [Wytyczne techniczne].</w:t>
            </w:r>
          </w:p>
          <w:p w14:paraId="2E951239" w14:textId="77777777" w:rsidR="004B6D54" w:rsidRDefault="004B6D54" w:rsidP="004B6D54">
            <w:pPr>
              <w:spacing w:line="360" w:lineRule="auto"/>
              <w:rPr>
                <w:rFonts w:ascii="Myriad Pro" w:hAnsi="Myriad Pro" w:cs="Arial"/>
              </w:rPr>
            </w:pPr>
          </w:p>
          <w:p w14:paraId="474DFD94" w14:textId="0AB305A6" w:rsidR="004B6D54" w:rsidRDefault="004B6D54" w:rsidP="004B6D54">
            <w:pPr>
              <w:spacing w:line="360" w:lineRule="auto"/>
              <w:rPr>
                <w:rFonts w:ascii="Myriad Pro" w:hAnsi="Myriad Pro" w:cs="Arial"/>
                <w:b/>
              </w:rPr>
            </w:pPr>
            <w:r w:rsidRPr="00AE3A23">
              <w:rPr>
                <w:rFonts w:ascii="Myriad Pro" w:hAnsi="Myriad Pro" w:cs="Arial"/>
                <w:b/>
              </w:rPr>
              <w:t>Zasady oceny</w:t>
            </w:r>
          </w:p>
          <w:p w14:paraId="27E8EF99" w14:textId="62252D76" w:rsidR="004B6D54" w:rsidRDefault="004B6D54" w:rsidP="004B6D54">
            <w:pPr>
              <w:spacing w:line="360" w:lineRule="auto"/>
              <w:rPr>
                <w:rFonts w:ascii="Myriad Pro" w:hAnsi="Myriad Pro" w:cs="Arial"/>
              </w:rPr>
            </w:pPr>
            <w:r>
              <w:rPr>
                <w:rFonts w:ascii="Myriad Pro" w:hAnsi="Myriad Pro" w:cs="Arial"/>
              </w:rPr>
              <w:t>Kryterium uznaje się za spełnione (otrzyma ocenę „TAK”), jeśli:</w:t>
            </w:r>
          </w:p>
          <w:p w14:paraId="2E3C97BA" w14:textId="03A9DB2B" w:rsidR="004B6D54" w:rsidRPr="00625DC9" w:rsidRDefault="004B6D54" w:rsidP="004B6D54">
            <w:pPr>
              <w:pStyle w:val="Akapitzlist"/>
              <w:numPr>
                <w:ilvl w:val="0"/>
                <w:numId w:val="23"/>
              </w:numPr>
              <w:spacing w:after="0" w:line="360" w:lineRule="auto"/>
              <w:rPr>
                <w:rFonts w:ascii="Myriad Pro" w:hAnsi="Myriad Pro" w:cs="Arial"/>
              </w:rPr>
            </w:pPr>
            <w:r w:rsidRPr="00625DC9">
              <w:rPr>
                <w:rFonts w:ascii="Myriad Pro" w:hAnsi="Myriad Pro" w:cs="Arial"/>
              </w:rPr>
              <w:t>wnioski z przeprowadzonej weryfikacji infrastruktury pod względem wpływu na klimat są wiarygodne oraz zostały sformułowane w sposób odpowiadający metodologii zawartej w Wytycznych technicznych,</w:t>
            </w:r>
          </w:p>
          <w:p w14:paraId="6595778F" w14:textId="5DF8042F" w:rsidR="004B6D54" w:rsidRPr="00625DC9" w:rsidRDefault="004B6D54" w:rsidP="004B6D54">
            <w:pPr>
              <w:pStyle w:val="Akapitzlist"/>
              <w:numPr>
                <w:ilvl w:val="0"/>
                <w:numId w:val="23"/>
              </w:numPr>
              <w:spacing w:after="0" w:line="360" w:lineRule="auto"/>
              <w:rPr>
                <w:rFonts w:ascii="Myriad Pro" w:hAnsi="Myriad Pro" w:cs="Arial"/>
              </w:rPr>
            </w:pPr>
            <w:r w:rsidRPr="00625DC9">
              <w:rPr>
                <w:rFonts w:ascii="Myriad Pro" w:hAnsi="Myriad Pro" w:cs="Arial"/>
              </w:rPr>
              <w:t>informacje dotyczące weryfikacji infrastruktury pod względem wpływu na klimat potwierdza</w:t>
            </w:r>
            <w:r>
              <w:rPr>
                <w:rFonts w:ascii="Myriad Pro" w:hAnsi="Myriad Pro" w:cs="Arial"/>
              </w:rPr>
              <w:t>ją</w:t>
            </w:r>
            <w:r w:rsidRPr="00625DC9">
              <w:rPr>
                <w:rFonts w:ascii="Myriad Pro" w:hAnsi="Myriad Pro" w:cs="Arial"/>
              </w:rPr>
              <w:t>, że przyjęte rozwiązania, materiały itp. zapewniają trwałość i odporność infrastruktury na ryzyko zmiany klimatu.</w:t>
            </w:r>
          </w:p>
          <w:p w14:paraId="5A15F165" w14:textId="77777777" w:rsidR="004B6D54" w:rsidRDefault="004B6D54" w:rsidP="004B6D54">
            <w:pPr>
              <w:spacing w:line="360" w:lineRule="auto"/>
              <w:rPr>
                <w:rFonts w:ascii="Myriad Pro" w:hAnsi="Myriad Pro" w:cs="Arial"/>
              </w:rPr>
            </w:pPr>
          </w:p>
          <w:p w14:paraId="2229E411" w14:textId="0C936C2D" w:rsidR="004B6D54" w:rsidRDefault="004B6D54" w:rsidP="004B6D54">
            <w:pPr>
              <w:spacing w:line="360" w:lineRule="auto"/>
              <w:rPr>
                <w:rFonts w:ascii="Myriad Pro" w:hAnsi="Myriad Pro" w:cs="Arial"/>
              </w:rPr>
            </w:pPr>
            <w:r>
              <w:rPr>
                <w:rFonts w:ascii="Myriad Pro" w:hAnsi="Myriad Pro" w:cs="Arial"/>
              </w:rPr>
              <w:t>Kryterium uznaje się za niespełnione (otrzyma ocenę „NIE”), jeżeli przynajmniej jeden z ww. warunków nie jest spełniony.</w:t>
            </w:r>
          </w:p>
          <w:p w14:paraId="149CE1A8" w14:textId="77777777" w:rsidR="004B6D54" w:rsidRDefault="004B6D54" w:rsidP="004B6D54">
            <w:pPr>
              <w:spacing w:line="360" w:lineRule="auto"/>
              <w:rPr>
                <w:rFonts w:ascii="Myriad Pro" w:hAnsi="Myriad Pro" w:cs="Arial"/>
              </w:rPr>
            </w:pPr>
          </w:p>
          <w:p w14:paraId="022B1814" w14:textId="58770019" w:rsidR="004B6D54" w:rsidRPr="00B51D14" w:rsidRDefault="004B6D54" w:rsidP="004B6D54">
            <w:pPr>
              <w:spacing w:line="360" w:lineRule="auto"/>
              <w:rPr>
                <w:rFonts w:ascii="Myriad Pro" w:hAnsi="Myriad Pro" w:cs="Arial"/>
              </w:rPr>
            </w:pPr>
            <w:r w:rsidRPr="00D6215B">
              <w:rPr>
                <w:rFonts w:ascii="Myriad Pro" w:hAnsi="Myriad Pro" w:cs="Arial"/>
              </w:rPr>
              <w:t>Kryterium uznaje się za spełnione (otrzyma ocenę „NIE DOTYCZY”), jeśli w ramach projektu nie planuje się inwestycji w infrastrukturę, której okres użytkowania wynosi co najmniej 5 lat.</w:t>
            </w:r>
          </w:p>
        </w:tc>
        <w:tc>
          <w:tcPr>
            <w:tcW w:w="3685" w:type="dxa"/>
            <w:shd w:val="clear" w:color="auto" w:fill="FFFFFF" w:themeFill="background1"/>
          </w:tcPr>
          <w:p w14:paraId="2CFD6056" w14:textId="54ECF359" w:rsidR="004B6D54" w:rsidRDefault="004B6D54" w:rsidP="004B6D54">
            <w:pPr>
              <w:spacing w:line="360" w:lineRule="auto"/>
              <w:rPr>
                <w:rFonts w:ascii="Myriad Pro" w:hAnsi="Myriad Pro" w:cs="Arial"/>
              </w:rPr>
            </w:pPr>
            <w:r w:rsidRPr="00B51D14">
              <w:rPr>
                <w:rFonts w:ascii="Myriad Pro" w:hAnsi="Myriad Pro" w:cs="Arial"/>
                <w:b/>
              </w:rPr>
              <w:lastRenderedPageBreak/>
              <w:t>Opis znaczenia kryterium</w:t>
            </w:r>
          </w:p>
          <w:p w14:paraId="4D3C8E00" w14:textId="3AF95808" w:rsidR="004B6D54" w:rsidRPr="000F5B6F" w:rsidRDefault="004B6D54" w:rsidP="004B6D54">
            <w:pPr>
              <w:spacing w:line="360" w:lineRule="auto"/>
              <w:rPr>
                <w:rFonts w:ascii="Myriad Pro" w:hAnsi="Myriad Pro" w:cs="Arial"/>
              </w:rPr>
            </w:pPr>
            <w:r>
              <w:rPr>
                <w:rFonts w:ascii="Myriad Pro" w:hAnsi="Myriad Pro" w:cs="Arial"/>
              </w:rPr>
              <w:t>S</w:t>
            </w:r>
            <w:r w:rsidRPr="000F5B6F">
              <w:rPr>
                <w:rFonts w:ascii="Myriad Pro" w:hAnsi="Myriad Pro" w:cs="Arial"/>
              </w:rPr>
              <w:t xml:space="preserve">pełnienie kryterium jest konieczne do przyznania dofinansowania. Projekty 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r>
              <w:rPr>
                <w:rFonts w:ascii="Myriad Pro" w:hAnsi="Myriad Pro" w:cs="Arial"/>
              </w:rPr>
              <w:t xml:space="preserve">, </w:t>
            </w:r>
            <w:r w:rsidRPr="000F5B6F">
              <w:rPr>
                <w:rFonts w:ascii="Myriad Pro" w:hAnsi="Myriad Pro" w:cs="Arial"/>
              </w:rPr>
              <w:t>„</w:t>
            </w:r>
            <w:r>
              <w:rPr>
                <w:rFonts w:ascii="Myriad Pro" w:hAnsi="Myriad Pro" w:cs="Arial"/>
              </w:rPr>
              <w:t>NIE DOTYCZY</w:t>
            </w:r>
            <w:r w:rsidRPr="000F5B6F">
              <w:rPr>
                <w:rFonts w:ascii="Myriad Pro" w:hAnsi="Myriad Pro" w:cs="Arial"/>
              </w:rPr>
              <w:t>”.</w:t>
            </w:r>
          </w:p>
          <w:p w14:paraId="4A4757C9" w14:textId="370B72B6" w:rsidR="004B6D54" w:rsidRPr="00B51D14" w:rsidRDefault="004B6D54" w:rsidP="004B6D54">
            <w:pPr>
              <w:spacing w:line="360" w:lineRule="auto"/>
              <w:rPr>
                <w:rFonts w:ascii="Myriad Pro" w:hAnsi="Myriad Pro" w:cs="Arial"/>
              </w:rPr>
            </w:pPr>
          </w:p>
        </w:tc>
      </w:tr>
    </w:tbl>
    <w:p w14:paraId="4EFC8100" w14:textId="0F3EB117" w:rsidR="009931AE" w:rsidRPr="000F5B6F" w:rsidRDefault="009931AE" w:rsidP="000F5B6F">
      <w:pPr>
        <w:pStyle w:val="Legenda"/>
        <w:spacing w:line="360" w:lineRule="auto"/>
        <w:rPr>
          <w:rFonts w:ascii="Myriad Pro" w:hAnsi="Myriad Pro"/>
          <w:b/>
          <w:i w:val="0"/>
          <w:color w:val="auto"/>
          <w:sz w:val="2"/>
          <w:szCs w:val="2"/>
        </w:rPr>
      </w:pPr>
    </w:p>
    <w:sectPr w:rsidR="009931AE" w:rsidRPr="000F5B6F" w:rsidSect="000F5B6F">
      <w:headerReference w:type="default" r:id="rId8"/>
      <w:footerReference w:type="default" r:id="rId9"/>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648E91" w14:textId="77777777" w:rsidR="001A1DA7" w:rsidRDefault="001A1DA7" w:rsidP="007D1CB1">
      <w:pPr>
        <w:spacing w:after="0" w:line="240" w:lineRule="auto"/>
      </w:pPr>
      <w:r>
        <w:separator/>
      </w:r>
    </w:p>
  </w:endnote>
  <w:endnote w:type="continuationSeparator" w:id="0">
    <w:p w14:paraId="474D0B56" w14:textId="77777777" w:rsidR="001A1DA7" w:rsidRDefault="001A1DA7" w:rsidP="007D1C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1118793"/>
      <w:docPartObj>
        <w:docPartGallery w:val="Page Numbers (Bottom of Page)"/>
        <w:docPartUnique/>
      </w:docPartObj>
    </w:sdtPr>
    <w:sdtEndPr/>
    <w:sdtContent>
      <w:sdt>
        <w:sdtPr>
          <w:id w:val="-1769616900"/>
          <w:docPartObj>
            <w:docPartGallery w:val="Page Numbers (Top of Page)"/>
            <w:docPartUnique/>
          </w:docPartObj>
        </w:sdtPr>
        <w:sdtEndPr/>
        <w:sdtContent>
          <w:p w14:paraId="78844AC0" w14:textId="2C7DF46D" w:rsidR="004B3B82" w:rsidRDefault="004B3B82">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6086942" w14:textId="77777777" w:rsidR="007D1CB1" w:rsidRDefault="007D1CB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3B59ED" w14:textId="77777777" w:rsidR="001A1DA7" w:rsidRDefault="001A1DA7" w:rsidP="007D1CB1">
      <w:pPr>
        <w:spacing w:after="0" w:line="240" w:lineRule="auto"/>
      </w:pPr>
      <w:r>
        <w:separator/>
      </w:r>
    </w:p>
  </w:footnote>
  <w:footnote w:type="continuationSeparator" w:id="0">
    <w:p w14:paraId="2DFDE5EE" w14:textId="77777777" w:rsidR="001A1DA7" w:rsidRDefault="001A1DA7" w:rsidP="007D1C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74E43" w14:textId="7FF45DEB" w:rsidR="00B37FAF" w:rsidRDefault="00B37FAF" w:rsidP="00B37FAF">
    <w:pPr>
      <w:pStyle w:val="Nagwek"/>
      <w:jc w:val="center"/>
    </w:pPr>
    <w:r>
      <w:rPr>
        <w:noProof/>
      </w:rPr>
      <w:drawing>
        <wp:inline distT="0" distB="0" distL="0" distR="0" wp14:anchorId="5CC3F6FB" wp14:editId="19DAC2A0">
          <wp:extent cx="7123814" cy="518095"/>
          <wp:effectExtent l="0" t="0" r="1270" b="0"/>
          <wp:docPr id="1" name="Obraz 1" descr="Ciąg znaków Funduszy Europejskich. Kolejno znajdują się: znak Funduszy Europejskich, flaga Rzeczpospolitej Polskiej, znak Unii Europejskiej i logo Pomorza Zachodniego."/>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40369" cy="562935"/>
                  </a:xfrm>
                  <a:prstGeom prst="rect">
                    <a:avLst/>
                  </a:prstGeom>
                  <a:noFill/>
                  <a:ln>
                    <a:noFill/>
                  </a:ln>
                </pic:spPr>
              </pic:pic>
            </a:graphicData>
          </a:graphic>
        </wp:inline>
      </w:drawing>
    </w:r>
  </w:p>
  <w:p w14:paraId="7012779C" w14:textId="780CC123" w:rsidR="00205EA7" w:rsidRDefault="00205EA7" w:rsidP="00205EA7">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77445"/>
    <w:multiLevelType w:val="hybridMultilevel"/>
    <w:tmpl w:val="AF40C986"/>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CB8306B"/>
    <w:multiLevelType w:val="hybridMultilevel"/>
    <w:tmpl w:val="CF78AC8C"/>
    <w:lvl w:ilvl="0" w:tplc="F6A6C3DE">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113284"/>
    <w:multiLevelType w:val="hybridMultilevel"/>
    <w:tmpl w:val="5F221948"/>
    <w:lvl w:ilvl="0" w:tplc="68563C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46B7569"/>
    <w:multiLevelType w:val="hybridMultilevel"/>
    <w:tmpl w:val="0B2040C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6C240F6"/>
    <w:multiLevelType w:val="hybridMultilevel"/>
    <w:tmpl w:val="A10268C2"/>
    <w:lvl w:ilvl="0" w:tplc="3DD456E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7EB370C"/>
    <w:multiLevelType w:val="hybridMultilevel"/>
    <w:tmpl w:val="FC6C5B8C"/>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8B75687"/>
    <w:multiLevelType w:val="hybridMultilevel"/>
    <w:tmpl w:val="8F16CA8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1930034B"/>
    <w:multiLevelType w:val="hybridMultilevel"/>
    <w:tmpl w:val="A39ABE32"/>
    <w:lvl w:ilvl="0" w:tplc="608425C0">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7D6BFC"/>
    <w:multiLevelType w:val="hybridMultilevel"/>
    <w:tmpl w:val="C9E040D0"/>
    <w:lvl w:ilvl="0" w:tplc="D598D65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257F2089"/>
    <w:multiLevelType w:val="hybridMultilevel"/>
    <w:tmpl w:val="62665248"/>
    <w:lvl w:ilvl="0" w:tplc="2566337C">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A76684"/>
    <w:multiLevelType w:val="hybridMultilevel"/>
    <w:tmpl w:val="3B8262FA"/>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2C8B1423"/>
    <w:multiLevelType w:val="hybridMultilevel"/>
    <w:tmpl w:val="CC40556C"/>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3068385A"/>
    <w:multiLevelType w:val="hybridMultilevel"/>
    <w:tmpl w:val="BE6A94D2"/>
    <w:lvl w:ilvl="0" w:tplc="2B20CF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131568E"/>
    <w:multiLevelType w:val="hybridMultilevel"/>
    <w:tmpl w:val="8416B938"/>
    <w:lvl w:ilvl="0" w:tplc="3DD456E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268036D"/>
    <w:multiLevelType w:val="hybridMultilevel"/>
    <w:tmpl w:val="350447DE"/>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5" w15:restartNumberingAfterBreak="0">
    <w:nsid w:val="33AA33FE"/>
    <w:multiLevelType w:val="hybridMultilevel"/>
    <w:tmpl w:val="9564B3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65931C8"/>
    <w:multiLevelType w:val="hybridMultilevel"/>
    <w:tmpl w:val="433EEFAA"/>
    <w:lvl w:ilvl="0" w:tplc="04150017">
      <w:start w:val="1"/>
      <w:numFmt w:val="lowerLetter"/>
      <w:lvlText w:val="%1)"/>
      <w:lvlJc w:val="left"/>
      <w:pPr>
        <w:ind w:left="1179" w:hanging="360"/>
      </w:pPr>
    </w:lvl>
    <w:lvl w:ilvl="1" w:tplc="DA48A5FC">
      <w:start w:val="1"/>
      <w:numFmt w:val="decimal"/>
      <w:lvlText w:val="%2."/>
      <w:lvlJc w:val="left"/>
      <w:pPr>
        <w:ind w:left="1899" w:hanging="360"/>
      </w:pPr>
      <w:rPr>
        <w:rFonts w:hint="default"/>
      </w:r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17" w15:restartNumberingAfterBreak="0">
    <w:nsid w:val="36935DEC"/>
    <w:multiLevelType w:val="hybridMultilevel"/>
    <w:tmpl w:val="27D69448"/>
    <w:lvl w:ilvl="0" w:tplc="00000009">
      <w:start w:val="1"/>
      <w:numFmt w:val="bullet"/>
      <w:lvlText w:val=""/>
      <w:lvlJc w:val="left"/>
      <w:pPr>
        <w:ind w:left="360" w:hanging="360"/>
      </w:pPr>
      <w:rPr>
        <w:rFonts w:ascii="Symbol" w:hAnsi="Symbol" w:cs="Symbol" w:hint="default"/>
        <w:i/>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3F5D0E27"/>
    <w:multiLevelType w:val="hybridMultilevel"/>
    <w:tmpl w:val="263885DE"/>
    <w:lvl w:ilvl="0" w:tplc="3DD456E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2BA0C53"/>
    <w:multiLevelType w:val="hybridMultilevel"/>
    <w:tmpl w:val="5510E114"/>
    <w:lvl w:ilvl="0" w:tplc="1422CF1E">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BE3CD4"/>
    <w:multiLevelType w:val="hybridMultilevel"/>
    <w:tmpl w:val="9A264954"/>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2A42A43"/>
    <w:multiLevelType w:val="hybridMultilevel"/>
    <w:tmpl w:val="337CA69A"/>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42671DE"/>
    <w:multiLevelType w:val="hybridMultilevel"/>
    <w:tmpl w:val="DA16F6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73A103B"/>
    <w:multiLevelType w:val="hybridMultilevel"/>
    <w:tmpl w:val="906280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5C5B5FD6"/>
    <w:multiLevelType w:val="hybridMultilevel"/>
    <w:tmpl w:val="AEA80BC8"/>
    <w:lvl w:ilvl="0" w:tplc="A50E934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5F6D1E09"/>
    <w:multiLevelType w:val="hybridMultilevel"/>
    <w:tmpl w:val="EFA8839E"/>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5F8F3779"/>
    <w:multiLevelType w:val="hybridMultilevel"/>
    <w:tmpl w:val="CBE831BC"/>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8072D7A"/>
    <w:multiLevelType w:val="hybridMultilevel"/>
    <w:tmpl w:val="DC3CA898"/>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2E04924"/>
    <w:multiLevelType w:val="hybridMultilevel"/>
    <w:tmpl w:val="69DA368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4CE60DF"/>
    <w:multiLevelType w:val="hybridMultilevel"/>
    <w:tmpl w:val="41F85128"/>
    <w:lvl w:ilvl="0" w:tplc="3DD456E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5870B73"/>
    <w:multiLevelType w:val="hybridMultilevel"/>
    <w:tmpl w:val="D338B1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7E97926"/>
    <w:multiLevelType w:val="hybridMultilevel"/>
    <w:tmpl w:val="FB00B834"/>
    <w:lvl w:ilvl="0" w:tplc="2A464212">
      <w:start w:val="1"/>
      <w:numFmt w:val="decimal"/>
      <w:lvlText w:val="%1."/>
      <w:lvlJc w:val="left"/>
      <w:pPr>
        <w:ind w:left="360" w:hanging="360"/>
      </w:pPr>
      <w:rPr>
        <w:rFonts w:ascii="Myriad Pro" w:eastAsiaTheme="minorEastAsia" w:hAnsi="Myriad Pro"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C9E036C"/>
    <w:multiLevelType w:val="hybridMultilevel"/>
    <w:tmpl w:val="E674B3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26"/>
  </w:num>
  <w:num w:numId="3">
    <w:abstractNumId w:val="31"/>
  </w:num>
  <w:num w:numId="4">
    <w:abstractNumId w:val="28"/>
  </w:num>
  <w:num w:numId="5">
    <w:abstractNumId w:val="16"/>
  </w:num>
  <w:num w:numId="6">
    <w:abstractNumId w:val="2"/>
  </w:num>
  <w:num w:numId="7">
    <w:abstractNumId w:val="11"/>
  </w:num>
  <w:num w:numId="8">
    <w:abstractNumId w:val="10"/>
  </w:num>
  <w:num w:numId="9">
    <w:abstractNumId w:val="24"/>
  </w:num>
  <w:num w:numId="10">
    <w:abstractNumId w:val="25"/>
  </w:num>
  <w:num w:numId="11">
    <w:abstractNumId w:val="21"/>
  </w:num>
  <w:num w:numId="12">
    <w:abstractNumId w:val="27"/>
  </w:num>
  <w:num w:numId="13">
    <w:abstractNumId w:val="17"/>
  </w:num>
  <w:num w:numId="14">
    <w:abstractNumId w:val="4"/>
  </w:num>
  <w:num w:numId="15">
    <w:abstractNumId w:val="18"/>
  </w:num>
  <w:num w:numId="16">
    <w:abstractNumId w:val="2"/>
  </w:num>
  <w:num w:numId="17">
    <w:abstractNumId w:val="14"/>
  </w:num>
  <w:num w:numId="18">
    <w:abstractNumId w:val="10"/>
  </w:num>
  <w:num w:numId="19">
    <w:abstractNumId w:val="23"/>
  </w:num>
  <w:num w:numId="20">
    <w:abstractNumId w:val="29"/>
  </w:num>
  <w:num w:numId="21">
    <w:abstractNumId w:val="0"/>
  </w:num>
  <w:num w:numId="22">
    <w:abstractNumId w:val="3"/>
  </w:num>
  <w:num w:numId="23">
    <w:abstractNumId w:val="15"/>
  </w:num>
  <w:num w:numId="24">
    <w:abstractNumId w:val="20"/>
  </w:num>
  <w:num w:numId="25">
    <w:abstractNumId w:val="12"/>
  </w:num>
  <w:num w:numId="26">
    <w:abstractNumId w:val="8"/>
  </w:num>
  <w:num w:numId="27">
    <w:abstractNumId w:val="32"/>
  </w:num>
  <w:num w:numId="28">
    <w:abstractNumId w:val="7"/>
  </w:num>
  <w:num w:numId="29">
    <w:abstractNumId w:val="22"/>
  </w:num>
  <w:num w:numId="30">
    <w:abstractNumId w:val="19"/>
  </w:num>
  <w:num w:numId="31">
    <w:abstractNumId w:val="30"/>
  </w:num>
  <w:num w:numId="32">
    <w:abstractNumId w:val="9"/>
  </w:num>
  <w:num w:numId="33">
    <w:abstractNumId w:val="6"/>
  </w:num>
  <w:num w:numId="34">
    <w:abstractNumId w:val="1"/>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revisionView w:inkAnnotations="0"/>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326"/>
    <w:rsid w:val="00013B8C"/>
    <w:rsid w:val="00014114"/>
    <w:rsid w:val="0003051C"/>
    <w:rsid w:val="00043162"/>
    <w:rsid w:val="000453EF"/>
    <w:rsid w:val="000619BB"/>
    <w:rsid w:val="000648F8"/>
    <w:rsid w:val="00086E5C"/>
    <w:rsid w:val="00092561"/>
    <w:rsid w:val="000C7ED2"/>
    <w:rsid w:val="000E74F5"/>
    <w:rsid w:val="000E75DA"/>
    <w:rsid w:val="000F2041"/>
    <w:rsid w:val="000F5B6F"/>
    <w:rsid w:val="00112B25"/>
    <w:rsid w:val="001135DE"/>
    <w:rsid w:val="0013145C"/>
    <w:rsid w:val="00132B7D"/>
    <w:rsid w:val="00137EF6"/>
    <w:rsid w:val="001433B0"/>
    <w:rsid w:val="0015504C"/>
    <w:rsid w:val="00173A78"/>
    <w:rsid w:val="001A1941"/>
    <w:rsid w:val="001A1DA7"/>
    <w:rsid w:val="001A246E"/>
    <w:rsid w:val="001B22AF"/>
    <w:rsid w:val="001B2CB2"/>
    <w:rsid w:val="001C3264"/>
    <w:rsid w:val="001D24BE"/>
    <w:rsid w:val="001D44C3"/>
    <w:rsid w:val="001D51B2"/>
    <w:rsid w:val="001D5BA5"/>
    <w:rsid w:val="001D70A3"/>
    <w:rsid w:val="001E6B54"/>
    <w:rsid w:val="00205EA7"/>
    <w:rsid w:val="00230305"/>
    <w:rsid w:val="0023392C"/>
    <w:rsid w:val="00233AB6"/>
    <w:rsid w:val="00240712"/>
    <w:rsid w:val="00291D4C"/>
    <w:rsid w:val="002A22B9"/>
    <w:rsid w:val="002A75D7"/>
    <w:rsid w:val="002D0105"/>
    <w:rsid w:val="0032338A"/>
    <w:rsid w:val="00363B94"/>
    <w:rsid w:val="00387011"/>
    <w:rsid w:val="003B0E7A"/>
    <w:rsid w:val="003B3C7D"/>
    <w:rsid w:val="003D2823"/>
    <w:rsid w:val="003D4E4C"/>
    <w:rsid w:val="003E5985"/>
    <w:rsid w:val="00406F48"/>
    <w:rsid w:val="004105FE"/>
    <w:rsid w:val="004406BF"/>
    <w:rsid w:val="00451B65"/>
    <w:rsid w:val="004932DA"/>
    <w:rsid w:val="00497FA7"/>
    <w:rsid w:val="004A2D9D"/>
    <w:rsid w:val="004A6EDF"/>
    <w:rsid w:val="004B3B82"/>
    <w:rsid w:val="004B3E77"/>
    <w:rsid w:val="004B57B6"/>
    <w:rsid w:val="004B6D54"/>
    <w:rsid w:val="004C775C"/>
    <w:rsid w:val="004D07F0"/>
    <w:rsid w:val="004D2811"/>
    <w:rsid w:val="004E24C6"/>
    <w:rsid w:val="004E3C4D"/>
    <w:rsid w:val="004E5C88"/>
    <w:rsid w:val="004E631C"/>
    <w:rsid w:val="004F0BC6"/>
    <w:rsid w:val="004F567A"/>
    <w:rsid w:val="00504E26"/>
    <w:rsid w:val="00517CEA"/>
    <w:rsid w:val="0052621B"/>
    <w:rsid w:val="00531EB0"/>
    <w:rsid w:val="00546E82"/>
    <w:rsid w:val="00551D55"/>
    <w:rsid w:val="00560A93"/>
    <w:rsid w:val="00563D37"/>
    <w:rsid w:val="00593512"/>
    <w:rsid w:val="005949B8"/>
    <w:rsid w:val="005A187E"/>
    <w:rsid w:val="005A4F27"/>
    <w:rsid w:val="005B451C"/>
    <w:rsid w:val="005C0267"/>
    <w:rsid w:val="005C138D"/>
    <w:rsid w:val="006068A6"/>
    <w:rsid w:val="006174C6"/>
    <w:rsid w:val="006208F8"/>
    <w:rsid w:val="006233B5"/>
    <w:rsid w:val="0062486F"/>
    <w:rsid w:val="00625DC9"/>
    <w:rsid w:val="00634018"/>
    <w:rsid w:val="0065044F"/>
    <w:rsid w:val="00650540"/>
    <w:rsid w:val="00661B6A"/>
    <w:rsid w:val="00690EBE"/>
    <w:rsid w:val="00695BFD"/>
    <w:rsid w:val="006A4C4F"/>
    <w:rsid w:val="006B09A6"/>
    <w:rsid w:val="006C2789"/>
    <w:rsid w:val="006D27E1"/>
    <w:rsid w:val="006D2C66"/>
    <w:rsid w:val="007034FB"/>
    <w:rsid w:val="00706B72"/>
    <w:rsid w:val="0071668D"/>
    <w:rsid w:val="00732FD3"/>
    <w:rsid w:val="007357B2"/>
    <w:rsid w:val="007475F0"/>
    <w:rsid w:val="007534A0"/>
    <w:rsid w:val="00760367"/>
    <w:rsid w:val="00772DE9"/>
    <w:rsid w:val="007A05C6"/>
    <w:rsid w:val="007D1CB1"/>
    <w:rsid w:val="0080262C"/>
    <w:rsid w:val="00806B0D"/>
    <w:rsid w:val="00813326"/>
    <w:rsid w:val="00821C3B"/>
    <w:rsid w:val="0083029C"/>
    <w:rsid w:val="00833D8E"/>
    <w:rsid w:val="0085630F"/>
    <w:rsid w:val="0086220C"/>
    <w:rsid w:val="008B0BF8"/>
    <w:rsid w:val="008C3D86"/>
    <w:rsid w:val="008D1034"/>
    <w:rsid w:val="008D2E49"/>
    <w:rsid w:val="008E42D1"/>
    <w:rsid w:val="008E51E8"/>
    <w:rsid w:val="00926B06"/>
    <w:rsid w:val="00930CC9"/>
    <w:rsid w:val="009931AE"/>
    <w:rsid w:val="009E589D"/>
    <w:rsid w:val="009F4CE2"/>
    <w:rsid w:val="00A13432"/>
    <w:rsid w:val="00A27449"/>
    <w:rsid w:val="00A368EE"/>
    <w:rsid w:val="00A36C17"/>
    <w:rsid w:val="00A52823"/>
    <w:rsid w:val="00A54058"/>
    <w:rsid w:val="00A5708E"/>
    <w:rsid w:val="00A611DE"/>
    <w:rsid w:val="00A63406"/>
    <w:rsid w:val="00A7031C"/>
    <w:rsid w:val="00AB0919"/>
    <w:rsid w:val="00AC4499"/>
    <w:rsid w:val="00AD2499"/>
    <w:rsid w:val="00AE5FA2"/>
    <w:rsid w:val="00AF527D"/>
    <w:rsid w:val="00B0585F"/>
    <w:rsid w:val="00B23295"/>
    <w:rsid w:val="00B37FAF"/>
    <w:rsid w:val="00B51D14"/>
    <w:rsid w:val="00B6776C"/>
    <w:rsid w:val="00B73698"/>
    <w:rsid w:val="00B91AA0"/>
    <w:rsid w:val="00BA2EFC"/>
    <w:rsid w:val="00BD1769"/>
    <w:rsid w:val="00BE0A69"/>
    <w:rsid w:val="00BF6A8E"/>
    <w:rsid w:val="00C11F1E"/>
    <w:rsid w:val="00C3475C"/>
    <w:rsid w:val="00C502BC"/>
    <w:rsid w:val="00C572D0"/>
    <w:rsid w:val="00C63A52"/>
    <w:rsid w:val="00C71053"/>
    <w:rsid w:val="00C712E2"/>
    <w:rsid w:val="00C72DB9"/>
    <w:rsid w:val="00C72E07"/>
    <w:rsid w:val="00CF097D"/>
    <w:rsid w:val="00D2275D"/>
    <w:rsid w:val="00D60016"/>
    <w:rsid w:val="00D6215B"/>
    <w:rsid w:val="00D72B88"/>
    <w:rsid w:val="00D8024E"/>
    <w:rsid w:val="00D86CED"/>
    <w:rsid w:val="00D93D14"/>
    <w:rsid w:val="00D96DB6"/>
    <w:rsid w:val="00DA449B"/>
    <w:rsid w:val="00DA4A70"/>
    <w:rsid w:val="00DC1DA6"/>
    <w:rsid w:val="00DC763D"/>
    <w:rsid w:val="00DD0BB5"/>
    <w:rsid w:val="00DD5B7D"/>
    <w:rsid w:val="00DD7B66"/>
    <w:rsid w:val="00E576CF"/>
    <w:rsid w:val="00E6042E"/>
    <w:rsid w:val="00E64B05"/>
    <w:rsid w:val="00EA4259"/>
    <w:rsid w:val="00EC2C09"/>
    <w:rsid w:val="00EC5FE3"/>
    <w:rsid w:val="00EC60A8"/>
    <w:rsid w:val="00EC77C0"/>
    <w:rsid w:val="00ED29B1"/>
    <w:rsid w:val="00ED3560"/>
    <w:rsid w:val="00EF3F31"/>
    <w:rsid w:val="00F23B92"/>
    <w:rsid w:val="00F27FCA"/>
    <w:rsid w:val="00F30C4E"/>
    <w:rsid w:val="00F32F34"/>
    <w:rsid w:val="00F41451"/>
    <w:rsid w:val="00F41B14"/>
    <w:rsid w:val="00F44652"/>
    <w:rsid w:val="00F77773"/>
    <w:rsid w:val="00F80DED"/>
    <w:rsid w:val="00F83DC6"/>
    <w:rsid w:val="00F96376"/>
    <w:rsid w:val="00FA3296"/>
    <w:rsid w:val="00FA3BCC"/>
    <w:rsid w:val="00FA6F59"/>
    <w:rsid w:val="00FB1973"/>
    <w:rsid w:val="00FC2714"/>
    <w:rsid w:val="00FD3505"/>
    <w:rsid w:val="00FF3F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471C4F4E"/>
  <w15:chartTrackingRefBased/>
  <w15:docId w15:val="{D02B43A0-95FF-4C93-B59F-7E510B535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8133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813326"/>
    <w:pPr>
      <w:spacing w:after="200" w:line="240" w:lineRule="auto"/>
    </w:pPr>
    <w:rPr>
      <w:i/>
      <w:iCs/>
      <w:color w:val="44546A" w:themeColor="text2"/>
      <w:sz w:val="18"/>
      <w:szCs w:val="18"/>
    </w:rPr>
  </w:style>
  <w:style w:type="paragraph" w:styleId="Nagwek">
    <w:name w:val="header"/>
    <w:basedOn w:val="Normalny"/>
    <w:link w:val="NagwekZnak"/>
    <w:uiPriority w:val="99"/>
    <w:unhideWhenUsed/>
    <w:rsid w:val="007D1C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1CB1"/>
  </w:style>
  <w:style w:type="paragraph" w:styleId="Stopka">
    <w:name w:val="footer"/>
    <w:basedOn w:val="Normalny"/>
    <w:link w:val="StopkaZnak"/>
    <w:uiPriority w:val="99"/>
    <w:unhideWhenUsed/>
    <w:rsid w:val="007D1CB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1CB1"/>
  </w:style>
  <w:style w:type="paragraph" w:styleId="Spisilustracji">
    <w:name w:val="table of figures"/>
    <w:basedOn w:val="Normalny"/>
    <w:next w:val="Normalny"/>
    <w:uiPriority w:val="99"/>
    <w:unhideWhenUsed/>
    <w:rsid w:val="00205EA7"/>
    <w:pPr>
      <w:spacing w:after="0"/>
    </w:pPr>
  </w:style>
  <w:style w:type="character" w:styleId="Hipercze">
    <w:name w:val="Hyperlink"/>
    <w:basedOn w:val="Domylnaczcionkaakapitu"/>
    <w:uiPriority w:val="99"/>
    <w:unhideWhenUsed/>
    <w:rsid w:val="00205EA7"/>
    <w:rPr>
      <w:color w:val="0563C1" w:themeColor="hyperlink"/>
      <w:u w:val="single"/>
    </w:rPr>
  </w:style>
  <w:style w:type="character" w:styleId="Odwoaniedokomentarza">
    <w:name w:val="annotation reference"/>
    <w:basedOn w:val="Domylnaczcionkaakapitu"/>
    <w:uiPriority w:val="99"/>
    <w:unhideWhenUsed/>
    <w:rsid w:val="006D27E1"/>
    <w:rPr>
      <w:sz w:val="16"/>
      <w:szCs w:val="16"/>
    </w:rPr>
  </w:style>
  <w:style w:type="paragraph" w:styleId="Tekstkomentarza">
    <w:name w:val="annotation text"/>
    <w:basedOn w:val="Normalny"/>
    <w:link w:val="TekstkomentarzaZnak"/>
    <w:uiPriority w:val="99"/>
    <w:unhideWhenUsed/>
    <w:rsid w:val="006D27E1"/>
    <w:pPr>
      <w:spacing w:after="200" w:line="240" w:lineRule="auto"/>
    </w:pPr>
    <w:rPr>
      <w:sz w:val="20"/>
      <w:szCs w:val="20"/>
    </w:rPr>
  </w:style>
  <w:style w:type="character" w:customStyle="1" w:styleId="TekstkomentarzaZnak">
    <w:name w:val="Tekst komentarza Znak"/>
    <w:basedOn w:val="Domylnaczcionkaakapitu"/>
    <w:link w:val="Tekstkomentarza"/>
    <w:uiPriority w:val="99"/>
    <w:rsid w:val="006D27E1"/>
    <w:rPr>
      <w:sz w:val="20"/>
      <w:szCs w:val="20"/>
    </w:rPr>
  </w:style>
  <w:style w:type="paragraph" w:styleId="Tekstdymka">
    <w:name w:val="Balloon Text"/>
    <w:basedOn w:val="Normalny"/>
    <w:link w:val="TekstdymkaZnak"/>
    <w:uiPriority w:val="99"/>
    <w:semiHidden/>
    <w:unhideWhenUsed/>
    <w:rsid w:val="006D27E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D27E1"/>
    <w:rPr>
      <w:rFonts w:ascii="Segoe UI" w:hAnsi="Segoe UI" w:cs="Segoe UI"/>
      <w:sz w:val="18"/>
      <w:szCs w:val="18"/>
    </w:rPr>
  </w:style>
  <w:style w:type="paragraph" w:styleId="Akapitzlist">
    <w:name w:val="List Paragraph"/>
    <w:aliases w:val="Numerowanie,Kolorowa lista — akcent 11,Akapit z listą BS,List Paragraph"/>
    <w:basedOn w:val="Normalny"/>
    <w:link w:val="AkapitzlistZnak"/>
    <w:uiPriority w:val="34"/>
    <w:qFormat/>
    <w:rsid w:val="006D27E1"/>
    <w:pPr>
      <w:spacing w:after="200" w:line="276" w:lineRule="auto"/>
      <w:ind w:left="720"/>
      <w:contextualSpacing/>
    </w:pPr>
  </w:style>
  <w:style w:type="character" w:customStyle="1" w:styleId="AkapitzlistZnak">
    <w:name w:val="Akapit z listą Znak"/>
    <w:aliases w:val="Numerowanie Znak,Kolorowa lista — akcent 11 Znak,Akapit z listą BS Znak,List Paragraph Znak"/>
    <w:link w:val="Akapitzlist"/>
    <w:uiPriority w:val="34"/>
    <w:qFormat/>
    <w:locked/>
    <w:rsid w:val="006D27E1"/>
  </w:style>
  <w:style w:type="paragraph" w:styleId="Tematkomentarza">
    <w:name w:val="annotation subject"/>
    <w:basedOn w:val="Tekstkomentarza"/>
    <w:next w:val="Tekstkomentarza"/>
    <w:link w:val="TematkomentarzaZnak"/>
    <w:uiPriority w:val="99"/>
    <w:semiHidden/>
    <w:unhideWhenUsed/>
    <w:rsid w:val="00C71053"/>
    <w:pPr>
      <w:spacing w:after="160"/>
    </w:pPr>
    <w:rPr>
      <w:b/>
      <w:bCs/>
    </w:rPr>
  </w:style>
  <w:style w:type="character" w:customStyle="1" w:styleId="TematkomentarzaZnak">
    <w:name w:val="Temat komentarza Znak"/>
    <w:basedOn w:val="TekstkomentarzaZnak"/>
    <w:link w:val="Tematkomentarza"/>
    <w:uiPriority w:val="99"/>
    <w:semiHidden/>
    <w:rsid w:val="00C7105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760881">
      <w:bodyDiv w:val="1"/>
      <w:marLeft w:val="0"/>
      <w:marRight w:val="0"/>
      <w:marTop w:val="0"/>
      <w:marBottom w:val="0"/>
      <w:divBdr>
        <w:top w:val="none" w:sz="0" w:space="0" w:color="auto"/>
        <w:left w:val="none" w:sz="0" w:space="0" w:color="auto"/>
        <w:bottom w:val="none" w:sz="0" w:space="0" w:color="auto"/>
        <w:right w:val="none" w:sz="0" w:space="0" w:color="auto"/>
      </w:divBdr>
    </w:div>
    <w:div w:id="354380829">
      <w:bodyDiv w:val="1"/>
      <w:marLeft w:val="0"/>
      <w:marRight w:val="0"/>
      <w:marTop w:val="0"/>
      <w:marBottom w:val="0"/>
      <w:divBdr>
        <w:top w:val="none" w:sz="0" w:space="0" w:color="auto"/>
        <w:left w:val="none" w:sz="0" w:space="0" w:color="auto"/>
        <w:bottom w:val="none" w:sz="0" w:space="0" w:color="auto"/>
        <w:right w:val="none" w:sz="0" w:space="0" w:color="auto"/>
      </w:divBdr>
      <w:divsChild>
        <w:div w:id="1778402506">
          <w:marLeft w:val="0"/>
          <w:marRight w:val="0"/>
          <w:marTop w:val="0"/>
          <w:marBottom w:val="0"/>
          <w:divBdr>
            <w:top w:val="none" w:sz="0" w:space="0" w:color="auto"/>
            <w:left w:val="none" w:sz="0" w:space="0" w:color="auto"/>
            <w:bottom w:val="none" w:sz="0" w:space="0" w:color="auto"/>
            <w:right w:val="none" w:sz="0" w:space="0" w:color="auto"/>
          </w:divBdr>
          <w:divsChild>
            <w:div w:id="1457867917">
              <w:marLeft w:val="0"/>
              <w:marRight w:val="0"/>
              <w:marTop w:val="0"/>
              <w:marBottom w:val="0"/>
              <w:divBdr>
                <w:top w:val="none" w:sz="0" w:space="0" w:color="auto"/>
                <w:left w:val="none" w:sz="0" w:space="0" w:color="auto"/>
                <w:bottom w:val="none" w:sz="0" w:space="0" w:color="auto"/>
                <w:right w:val="none" w:sz="0" w:space="0" w:color="auto"/>
              </w:divBdr>
            </w:div>
            <w:div w:id="132320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546300">
      <w:bodyDiv w:val="1"/>
      <w:marLeft w:val="0"/>
      <w:marRight w:val="0"/>
      <w:marTop w:val="0"/>
      <w:marBottom w:val="0"/>
      <w:divBdr>
        <w:top w:val="none" w:sz="0" w:space="0" w:color="auto"/>
        <w:left w:val="none" w:sz="0" w:space="0" w:color="auto"/>
        <w:bottom w:val="none" w:sz="0" w:space="0" w:color="auto"/>
        <w:right w:val="none" w:sz="0" w:space="0" w:color="auto"/>
      </w:divBdr>
    </w:div>
    <w:div w:id="1045759052">
      <w:bodyDiv w:val="1"/>
      <w:marLeft w:val="0"/>
      <w:marRight w:val="0"/>
      <w:marTop w:val="0"/>
      <w:marBottom w:val="0"/>
      <w:divBdr>
        <w:top w:val="none" w:sz="0" w:space="0" w:color="auto"/>
        <w:left w:val="none" w:sz="0" w:space="0" w:color="auto"/>
        <w:bottom w:val="none" w:sz="0" w:space="0" w:color="auto"/>
        <w:right w:val="none" w:sz="0" w:space="0" w:color="auto"/>
      </w:divBdr>
    </w:div>
    <w:div w:id="1203982729">
      <w:bodyDiv w:val="1"/>
      <w:marLeft w:val="0"/>
      <w:marRight w:val="0"/>
      <w:marTop w:val="0"/>
      <w:marBottom w:val="0"/>
      <w:divBdr>
        <w:top w:val="none" w:sz="0" w:space="0" w:color="auto"/>
        <w:left w:val="none" w:sz="0" w:space="0" w:color="auto"/>
        <w:bottom w:val="none" w:sz="0" w:space="0" w:color="auto"/>
        <w:right w:val="none" w:sz="0" w:space="0" w:color="auto"/>
      </w:divBdr>
    </w:div>
    <w:div w:id="1348483147">
      <w:bodyDiv w:val="1"/>
      <w:marLeft w:val="0"/>
      <w:marRight w:val="0"/>
      <w:marTop w:val="0"/>
      <w:marBottom w:val="0"/>
      <w:divBdr>
        <w:top w:val="none" w:sz="0" w:space="0" w:color="auto"/>
        <w:left w:val="none" w:sz="0" w:space="0" w:color="auto"/>
        <w:bottom w:val="none" w:sz="0" w:space="0" w:color="auto"/>
        <w:right w:val="none" w:sz="0" w:space="0" w:color="auto"/>
      </w:divBdr>
    </w:div>
    <w:div w:id="1428968345">
      <w:bodyDiv w:val="1"/>
      <w:marLeft w:val="0"/>
      <w:marRight w:val="0"/>
      <w:marTop w:val="0"/>
      <w:marBottom w:val="0"/>
      <w:divBdr>
        <w:top w:val="none" w:sz="0" w:space="0" w:color="auto"/>
        <w:left w:val="none" w:sz="0" w:space="0" w:color="auto"/>
        <w:bottom w:val="none" w:sz="0" w:space="0" w:color="auto"/>
        <w:right w:val="none" w:sz="0" w:space="0" w:color="auto"/>
      </w:divBdr>
    </w:div>
    <w:div w:id="1862743306">
      <w:bodyDiv w:val="1"/>
      <w:marLeft w:val="0"/>
      <w:marRight w:val="0"/>
      <w:marTop w:val="0"/>
      <w:marBottom w:val="0"/>
      <w:divBdr>
        <w:top w:val="none" w:sz="0" w:space="0" w:color="auto"/>
        <w:left w:val="none" w:sz="0" w:space="0" w:color="auto"/>
        <w:bottom w:val="none" w:sz="0" w:space="0" w:color="auto"/>
        <w:right w:val="none" w:sz="0" w:space="0" w:color="auto"/>
      </w:divBdr>
    </w:div>
    <w:div w:id="1895772975">
      <w:bodyDiv w:val="1"/>
      <w:marLeft w:val="0"/>
      <w:marRight w:val="0"/>
      <w:marTop w:val="0"/>
      <w:marBottom w:val="0"/>
      <w:divBdr>
        <w:top w:val="none" w:sz="0" w:space="0" w:color="auto"/>
        <w:left w:val="none" w:sz="0" w:space="0" w:color="auto"/>
        <w:bottom w:val="none" w:sz="0" w:space="0" w:color="auto"/>
        <w:right w:val="none" w:sz="0" w:space="0" w:color="auto"/>
      </w:divBdr>
    </w:div>
    <w:div w:id="1896358545">
      <w:bodyDiv w:val="1"/>
      <w:marLeft w:val="0"/>
      <w:marRight w:val="0"/>
      <w:marTop w:val="0"/>
      <w:marBottom w:val="0"/>
      <w:divBdr>
        <w:top w:val="none" w:sz="0" w:space="0" w:color="auto"/>
        <w:left w:val="none" w:sz="0" w:space="0" w:color="auto"/>
        <w:bottom w:val="none" w:sz="0" w:space="0" w:color="auto"/>
        <w:right w:val="none" w:sz="0" w:space="0" w:color="auto"/>
      </w:divBdr>
    </w:div>
    <w:div w:id="1974602574">
      <w:bodyDiv w:val="1"/>
      <w:marLeft w:val="0"/>
      <w:marRight w:val="0"/>
      <w:marTop w:val="0"/>
      <w:marBottom w:val="0"/>
      <w:divBdr>
        <w:top w:val="none" w:sz="0" w:space="0" w:color="auto"/>
        <w:left w:val="none" w:sz="0" w:space="0" w:color="auto"/>
        <w:bottom w:val="none" w:sz="0" w:space="0" w:color="auto"/>
        <w:right w:val="none" w:sz="0" w:space="0" w:color="auto"/>
      </w:divBdr>
    </w:div>
    <w:div w:id="1991788452">
      <w:bodyDiv w:val="1"/>
      <w:marLeft w:val="0"/>
      <w:marRight w:val="0"/>
      <w:marTop w:val="0"/>
      <w:marBottom w:val="0"/>
      <w:divBdr>
        <w:top w:val="none" w:sz="0" w:space="0" w:color="auto"/>
        <w:left w:val="none" w:sz="0" w:space="0" w:color="auto"/>
        <w:bottom w:val="none" w:sz="0" w:space="0" w:color="auto"/>
        <w:right w:val="none" w:sz="0" w:space="0" w:color="auto"/>
      </w:divBdr>
    </w:div>
    <w:div w:id="2010016452">
      <w:bodyDiv w:val="1"/>
      <w:marLeft w:val="0"/>
      <w:marRight w:val="0"/>
      <w:marTop w:val="0"/>
      <w:marBottom w:val="0"/>
      <w:divBdr>
        <w:top w:val="none" w:sz="0" w:space="0" w:color="auto"/>
        <w:left w:val="none" w:sz="0" w:space="0" w:color="auto"/>
        <w:bottom w:val="none" w:sz="0" w:space="0" w:color="auto"/>
        <w:right w:val="none" w:sz="0" w:space="0" w:color="auto"/>
      </w:divBdr>
    </w:div>
    <w:div w:id="201596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A83165-8D81-4D11-ACC5-B8EE9E6A8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24</Pages>
  <Words>3316</Words>
  <Characters>19897</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23167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Borowski</dc:creator>
  <cp:keywords/>
  <dc:description/>
  <cp:lastModifiedBy>KCzC</cp:lastModifiedBy>
  <cp:revision>22</cp:revision>
  <cp:lastPrinted>2023-02-21T09:35:00Z</cp:lastPrinted>
  <dcterms:created xsi:type="dcterms:W3CDTF">2023-11-03T08:36:00Z</dcterms:created>
  <dcterms:modified xsi:type="dcterms:W3CDTF">2025-10-09T05:29:00Z</dcterms:modified>
</cp:coreProperties>
</file>